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EA0E7" w14:textId="77777777" w:rsidR="008F70DB" w:rsidRPr="008F70DB" w:rsidRDefault="008F70DB" w:rsidP="007F14A7">
      <w:pPr>
        <w:pStyle w:val="Standard"/>
        <w:ind w:left="142" w:hanging="142"/>
        <w:rPr>
          <w:rFonts w:ascii="Garamond" w:eastAsia="MS Mincho" w:hAnsi="Garamond"/>
          <w:b/>
          <w:szCs w:val="26"/>
        </w:rPr>
      </w:pPr>
    </w:p>
    <w:p w14:paraId="3ED3B921" w14:textId="77777777" w:rsidR="008F70DB" w:rsidRPr="008F70DB" w:rsidRDefault="008F70DB" w:rsidP="007F14A7">
      <w:pPr>
        <w:pStyle w:val="Standard"/>
        <w:ind w:left="142" w:hanging="142"/>
        <w:rPr>
          <w:rFonts w:ascii="Garamond" w:eastAsia="MS Mincho" w:hAnsi="Garamond"/>
          <w:b/>
          <w:szCs w:val="26"/>
        </w:rPr>
      </w:pPr>
    </w:p>
    <w:p w14:paraId="20C45F51" w14:textId="6D8FC05E" w:rsidR="007F14A7" w:rsidRDefault="007F14A7" w:rsidP="007F14A7">
      <w:pPr>
        <w:pStyle w:val="Standard"/>
        <w:ind w:left="142" w:hanging="142"/>
        <w:rPr>
          <w:rFonts w:ascii="Garamond" w:eastAsia="MS Mincho" w:hAnsi="Garamond"/>
          <w:b/>
          <w:sz w:val="28"/>
          <w:szCs w:val="28"/>
        </w:rPr>
      </w:pPr>
      <w:r w:rsidRPr="00746AFB">
        <w:rPr>
          <w:rFonts w:ascii="Garamond" w:eastAsia="MS Mincho" w:hAnsi="Garamond"/>
          <w:b/>
          <w:sz w:val="28"/>
          <w:szCs w:val="28"/>
        </w:rPr>
        <w:t>La Biennale di Venezia</w:t>
      </w:r>
    </w:p>
    <w:p w14:paraId="28895C4D" w14:textId="6E784189" w:rsidR="007F14A7" w:rsidRPr="00746AFB" w:rsidRDefault="007F14A7" w:rsidP="007F14A7">
      <w:pPr>
        <w:pStyle w:val="Standard"/>
        <w:ind w:left="142" w:hanging="142"/>
        <w:rPr>
          <w:b/>
        </w:rPr>
      </w:pPr>
      <w:r>
        <w:rPr>
          <w:rFonts w:ascii="Garamond" w:eastAsia="MS Mincho" w:hAnsi="Garamond"/>
          <w:b/>
          <w:sz w:val="28"/>
          <w:szCs w:val="28"/>
        </w:rPr>
        <w:t>Danza Musica Teatro 202</w:t>
      </w:r>
      <w:r w:rsidR="00E85B61">
        <w:rPr>
          <w:rFonts w:ascii="Garamond" w:eastAsia="MS Mincho" w:hAnsi="Garamond"/>
          <w:b/>
          <w:sz w:val="28"/>
          <w:szCs w:val="28"/>
        </w:rPr>
        <w:t>6</w:t>
      </w:r>
    </w:p>
    <w:p w14:paraId="3B09258F" w14:textId="77777777" w:rsidR="00BF0FAA" w:rsidRPr="00BF0FAA" w:rsidRDefault="00BF0FAA" w:rsidP="00BF0FAA">
      <w:pPr>
        <w:rPr>
          <w:rFonts w:ascii="Garamond" w:eastAsia="Palatino Linotype" w:hAnsi="Garamond" w:cs="Palatino Linotype"/>
        </w:rPr>
      </w:pPr>
    </w:p>
    <w:p w14:paraId="68F2B39E" w14:textId="77777777" w:rsidR="00BF0FAA" w:rsidRPr="00BF0FAA" w:rsidRDefault="00BF0FAA" w:rsidP="00BF0FAA">
      <w:pPr>
        <w:rPr>
          <w:rFonts w:ascii="Garamond" w:eastAsia="Palatino Linotype" w:hAnsi="Garamond" w:cs="Palatino Linotype"/>
        </w:rPr>
      </w:pPr>
    </w:p>
    <w:p w14:paraId="6ADA14BD" w14:textId="77777777" w:rsidR="00542B93" w:rsidRDefault="00542B93" w:rsidP="00542B93">
      <w:pPr>
        <w:pStyle w:val="gmail-p1"/>
        <w:spacing w:before="0" w:beforeAutospacing="0" w:after="0" w:afterAutospacing="0"/>
        <w:jc w:val="both"/>
        <w:rPr>
          <w:rFonts w:ascii="Garamond" w:hAnsi="Garamond"/>
          <w:color w:val="000000"/>
        </w:rPr>
      </w:pPr>
    </w:p>
    <w:p w14:paraId="62C819FF" w14:textId="77777777" w:rsidR="00542B93" w:rsidRDefault="00542B93" w:rsidP="00542B93">
      <w:pPr>
        <w:pStyle w:val="gmail-p1"/>
        <w:spacing w:before="0" w:beforeAutospacing="0" w:after="0" w:afterAutospacing="0"/>
        <w:jc w:val="both"/>
        <w:rPr>
          <w:rFonts w:ascii="Garamond" w:hAnsi="Garamond"/>
          <w:color w:val="000000"/>
        </w:rPr>
      </w:pPr>
    </w:p>
    <w:p w14:paraId="68278192" w14:textId="3D4C2053" w:rsidR="00A7049D" w:rsidRDefault="006E078E" w:rsidP="00A7049D">
      <w:pPr>
        <w:pStyle w:val="gmail-p1"/>
        <w:spacing w:before="0" w:beforeAutospacing="0" w:after="0" w:afterAutospacing="0"/>
        <w:jc w:val="both"/>
        <w:rPr>
          <w:rFonts w:ascii="Garamond" w:hAnsi="Garamond"/>
          <w:color w:val="000000"/>
        </w:rPr>
      </w:pPr>
      <w:r>
        <w:rPr>
          <w:rFonts w:ascii="Garamond" w:hAnsi="Garamond"/>
          <w:color w:val="000000"/>
        </w:rPr>
        <w:t>Quest’anno</w:t>
      </w:r>
      <w:r w:rsidR="00FC5230">
        <w:rPr>
          <w:rFonts w:ascii="Garamond" w:hAnsi="Garamond"/>
          <w:color w:val="000000"/>
        </w:rPr>
        <w:t xml:space="preserve"> l’appuntamento con</w:t>
      </w:r>
      <w:r w:rsidR="00A7049D">
        <w:rPr>
          <w:rFonts w:ascii="Garamond" w:hAnsi="Garamond"/>
          <w:color w:val="000000"/>
        </w:rPr>
        <w:t xml:space="preserve"> le </w:t>
      </w:r>
      <w:r>
        <w:rPr>
          <w:rFonts w:ascii="Garamond" w:hAnsi="Garamond"/>
          <w:color w:val="000000"/>
        </w:rPr>
        <w:t>arti dal vivo</w:t>
      </w:r>
      <w:r w:rsidR="00FC5230">
        <w:rPr>
          <w:rFonts w:ascii="Garamond" w:hAnsi="Garamond"/>
          <w:color w:val="000000"/>
        </w:rPr>
        <w:t xml:space="preserve"> della Biennale di Venezia</w:t>
      </w:r>
      <w:r>
        <w:rPr>
          <w:rFonts w:ascii="Garamond" w:hAnsi="Garamond"/>
          <w:color w:val="000000"/>
        </w:rPr>
        <w:t xml:space="preserve"> prende</w:t>
      </w:r>
      <w:r w:rsidR="00FC5230">
        <w:rPr>
          <w:rFonts w:ascii="Garamond" w:hAnsi="Garamond"/>
          <w:color w:val="000000"/>
        </w:rPr>
        <w:t xml:space="preserve"> il </w:t>
      </w:r>
      <w:r>
        <w:rPr>
          <w:rFonts w:ascii="Garamond" w:hAnsi="Garamond"/>
          <w:color w:val="000000"/>
        </w:rPr>
        <w:t xml:space="preserve">via il </w:t>
      </w:r>
      <w:r w:rsidR="00FC5230" w:rsidRPr="006E078E">
        <w:rPr>
          <w:rFonts w:ascii="Garamond" w:hAnsi="Garamond"/>
          <w:b/>
          <w:bCs/>
          <w:color w:val="000000"/>
        </w:rPr>
        <w:t xml:space="preserve">7 giugno </w:t>
      </w:r>
      <w:r w:rsidR="00FC5230">
        <w:rPr>
          <w:rFonts w:ascii="Garamond" w:hAnsi="Garamond"/>
          <w:color w:val="000000"/>
        </w:rPr>
        <w:t xml:space="preserve">con il </w:t>
      </w:r>
      <w:r w:rsidR="00A7049D" w:rsidRPr="00FC5230">
        <w:rPr>
          <w:rFonts w:ascii="Garamond" w:hAnsi="Garamond"/>
          <w:b/>
          <w:bCs/>
          <w:color w:val="000000"/>
        </w:rPr>
        <w:t>54. Festival Internazionale del Teatro</w:t>
      </w:r>
      <w:r w:rsidR="00A7049D">
        <w:rPr>
          <w:rFonts w:ascii="Garamond" w:hAnsi="Garamond"/>
          <w:color w:val="000000"/>
        </w:rPr>
        <w:t xml:space="preserve"> diretto da </w:t>
      </w:r>
      <w:r w:rsidR="00A7049D" w:rsidRPr="006E078E">
        <w:rPr>
          <w:rFonts w:ascii="Garamond" w:hAnsi="Garamond"/>
          <w:b/>
          <w:bCs/>
          <w:color w:val="000000"/>
        </w:rPr>
        <w:t>Willem Dafoe</w:t>
      </w:r>
      <w:r w:rsidR="00BD7E8F">
        <w:rPr>
          <w:rFonts w:ascii="Garamond" w:hAnsi="Garamond"/>
          <w:b/>
          <w:bCs/>
          <w:color w:val="000000"/>
        </w:rPr>
        <w:t xml:space="preserve"> </w:t>
      </w:r>
      <w:r w:rsidR="00BD7E8F" w:rsidRPr="00BD7E8F">
        <w:rPr>
          <w:rFonts w:ascii="Garamond" w:hAnsi="Garamond"/>
          <w:color w:val="000000"/>
        </w:rPr>
        <w:t xml:space="preserve">in scena </w:t>
      </w:r>
      <w:r w:rsidR="00BD7E8F" w:rsidRPr="00BD7E8F">
        <w:rPr>
          <w:rFonts w:ascii="Garamond" w:hAnsi="Garamond"/>
          <w:b/>
          <w:bCs/>
          <w:color w:val="000000"/>
        </w:rPr>
        <w:t>fino al</w:t>
      </w:r>
      <w:r w:rsidR="00BD7E8F">
        <w:rPr>
          <w:rFonts w:ascii="Garamond" w:hAnsi="Garamond"/>
          <w:b/>
          <w:bCs/>
          <w:color w:val="000000"/>
        </w:rPr>
        <w:t xml:space="preserve"> 21 giugno</w:t>
      </w:r>
      <w:r w:rsidR="00A7049D">
        <w:rPr>
          <w:rFonts w:ascii="Garamond" w:hAnsi="Garamond"/>
          <w:color w:val="000000"/>
        </w:rPr>
        <w:t xml:space="preserve">; </w:t>
      </w:r>
      <w:r>
        <w:rPr>
          <w:rFonts w:ascii="Garamond" w:hAnsi="Garamond"/>
          <w:color w:val="000000"/>
        </w:rPr>
        <w:t>per proseguire</w:t>
      </w:r>
      <w:r w:rsidR="00FC5230">
        <w:rPr>
          <w:rFonts w:ascii="Garamond" w:hAnsi="Garamond"/>
          <w:color w:val="000000"/>
        </w:rPr>
        <w:t xml:space="preserve"> </w:t>
      </w:r>
      <w:r w:rsidR="00FC5230" w:rsidRPr="006E078E">
        <w:rPr>
          <w:rFonts w:ascii="Garamond" w:hAnsi="Garamond"/>
          <w:b/>
          <w:bCs/>
          <w:color w:val="000000"/>
        </w:rPr>
        <w:t xml:space="preserve">dal 17 </w:t>
      </w:r>
      <w:r w:rsidRPr="006E078E">
        <w:rPr>
          <w:rFonts w:ascii="Garamond" w:hAnsi="Garamond"/>
          <w:b/>
          <w:bCs/>
          <w:color w:val="000000"/>
        </w:rPr>
        <w:t xml:space="preserve">luglio </w:t>
      </w:r>
      <w:proofErr w:type="gramStart"/>
      <w:r w:rsidR="00FC5230" w:rsidRPr="006E078E">
        <w:rPr>
          <w:rFonts w:ascii="Garamond" w:hAnsi="Garamond"/>
          <w:b/>
          <w:bCs/>
          <w:color w:val="000000"/>
        </w:rPr>
        <w:t>all’1</w:t>
      </w:r>
      <w:r w:rsidR="00FC5230">
        <w:rPr>
          <w:rFonts w:ascii="Garamond" w:hAnsi="Garamond"/>
          <w:color w:val="000000"/>
        </w:rPr>
        <w:t xml:space="preserve"> </w:t>
      </w:r>
      <w:r w:rsidR="00FC5230" w:rsidRPr="006E078E">
        <w:rPr>
          <w:rFonts w:ascii="Garamond" w:hAnsi="Garamond"/>
          <w:b/>
          <w:bCs/>
          <w:color w:val="000000"/>
        </w:rPr>
        <w:t>agosto</w:t>
      </w:r>
      <w:proofErr w:type="gramEnd"/>
      <w:r w:rsidR="00FC5230">
        <w:rPr>
          <w:rFonts w:ascii="Garamond" w:hAnsi="Garamond"/>
          <w:color w:val="000000"/>
        </w:rPr>
        <w:t xml:space="preserve"> </w:t>
      </w:r>
      <w:r>
        <w:rPr>
          <w:rFonts w:ascii="Garamond" w:hAnsi="Garamond"/>
          <w:color w:val="000000"/>
        </w:rPr>
        <w:t xml:space="preserve">con </w:t>
      </w:r>
      <w:r w:rsidR="00FC5230">
        <w:rPr>
          <w:rFonts w:ascii="Garamond" w:hAnsi="Garamond"/>
          <w:color w:val="000000"/>
        </w:rPr>
        <w:t>il</w:t>
      </w:r>
      <w:r w:rsidR="00A7049D">
        <w:rPr>
          <w:rFonts w:ascii="Garamond" w:hAnsi="Garamond"/>
          <w:color w:val="000000"/>
        </w:rPr>
        <w:t xml:space="preserve"> </w:t>
      </w:r>
      <w:r w:rsidR="00A7049D" w:rsidRPr="006E078E">
        <w:rPr>
          <w:rFonts w:ascii="Garamond" w:hAnsi="Garamond"/>
          <w:b/>
          <w:bCs/>
          <w:color w:val="000000"/>
        </w:rPr>
        <w:t xml:space="preserve">20. Festival Internazionale di Danza </w:t>
      </w:r>
      <w:r>
        <w:rPr>
          <w:rFonts w:ascii="Garamond" w:hAnsi="Garamond"/>
          <w:b/>
          <w:bCs/>
          <w:color w:val="000000"/>
        </w:rPr>
        <w:t>C</w:t>
      </w:r>
      <w:r w:rsidR="00A7049D" w:rsidRPr="006E078E">
        <w:rPr>
          <w:rFonts w:ascii="Garamond" w:hAnsi="Garamond"/>
          <w:b/>
          <w:bCs/>
          <w:color w:val="000000"/>
        </w:rPr>
        <w:t>ontemporanea</w:t>
      </w:r>
      <w:r w:rsidR="00A7049D">
        <w:rPr>
          <w:rFonts w:ascii="Garamond" w:hAnsi="Garamond"/>
          <w:color w:val="000000"/>
        </w:rPr>
        <w:t xml:space="preserve"> diretto da </w:t>
      </w:r>
      <w:r>
        <w:rPr>
          <w:rFonts w:ascii="Garamond" w:hAnsi="Garamond"/>
          <w:color w:val="000000"/>
        </w:rPr>
        <w:t>S</w:t>
      </w:r>
      <w:r w:rsidR="00A7049D">
        <w:rPr>
          <w:rFonts w:ascii="Garamond" w:hAnsi="Garamond"/>
          <w:color w:val="000000"/>
        </w:rPr>
        <w:t xml:space="preserve">ir </w:t>
      </w:r>
      <w:r w:rsidR="00A7049D" w:rsidRPr="006E078E">
        <w:rPr>
          <w:rFonts w:ascii="Garamond" w:hAnsi="Garamond"/>
          <w:b/>
          <w:bCs/>
          <w:color w:val="000000"/>
        </w:rPr>
        <w:t>Wayne McGregor</w:t>
      </w:r>
      <w:r w:rsidR="00A7049D">
        <w:rPr>
          <w:rFonts w:ascii="Garamond" w:hAnsi="Garamond"/>
          <w:color w:val="000000"/>
        </w:rPr>
        <w:t xml:space="preserve">; </w:t>
      </w:r>
      <w:proofErr w:type="gramStart"/>
      <w:r w:rsidR="00A7049D">
        <w:rPr>
          <w:rFonts w:ascii="Garamond" w:hAnsi="Garamond"/>
          <w:color w:val="000000"/>
        </w:rPr>
        <w:t>infine</w:t>
      </w:r>
      <w:proofErr w:type="gramEnd"/>
      <w:r w:rsidR="00A7049D">
        <w:rPr>
          <w:rFonts w:ascii="Garamond" w:hAnsi="Garamond"/>
          <w:color w:val="000000"/>
        </w:rPr>
        <w:t xml:space="preserve"> il </w:t>
      </w:r>
      <w:r w:rsidR="00A7049D" w:rsidRPr="006E078E">
        <w:rPr>
          <w:rFonts w:ascii="Garamond" w:hAnsi="Garamond"/>
          <w:b/>
          <w:bCs/>
          <w:color w:val="000000"/>
        </w:rPr>
        <w:t xml:space="preserve">70. Festival Internazionale di Musica Contemporanea </w:t>
      </w:r>
      <w:r w:rsidR="00A7049D">
        <w:rPr>
          <w:rFonts w:ascii="Garamond" w:hAnsi="Garamond"/>
          <w:color w:val="000000"/>
        </w:rPr>
        <w:t xml:space="preserve">sotto la direzione di </w:t>
      </w:r>
      <w:r w:rsidR="00A7049D" w:rsidRPr="006E078E">
        <w:rPr>
          <w:rFonts w:ascii="Garamond" w:hAnsi="Garamond"/>
          <w:b/>
          <w:bCs/>
          <w:color w:val="000000"/>
        </w:rPr>
        <w:t>Caterina Barbieri</w:t>
      </w:r>
      <w:r>
        <w:rPr>
          <w:rFonts w:ascii="Garamond" w:hAnsi="Garamond"/>
          <w:color w:val="000000"/>
        </w:rPr>
        <w:t xml:space="preserve"> sarà </w:t>
      </w:r>
      <w:r w:rsidR="00A7049D">
        <w:rPr>
          <w:rFonts w:ascii="Garamond" w:hAnsi="Garamond"/>
          <w:color w:val="000000"/>
        </w:rPr>
        <w:t xml:space="preserve">in programmazione </w:t>
      </w:r>
      <w:r w:rsidR="00A7049D" w:rsidRPr="006E078E">
        <w:rPr>
          <w:rFonts w:ascii="Garamond" w:hAnsi="Garamond"/>
          <w:b/>
          <w:bCs/>
          <w:color w:val="000000"/>
        </w:rPr>
        <w:t xml:space="preserve">dal </w:t>
      </w:r>
      <w:r w:rsidRPr="006E078E">
        <w:rPr>
          <w:rFonts w:ascii="Garamond" w:hAnsi="Garamond"/>
          <w:b/>
          <w:bCs/>
          <w:color w:val="000000"/>
        </w:rPr>
        <w:t>10 al 24 ottobre.</w:t>
      </w:r>
    </w:p>
    <w:p w14:paraId="120FFD00" w14:textId="77777777" w:rsidR="00A7049D" w:rsidRDefault="00A7049D" w:rsidP="00542B93">
      <w:pPr>
        <w:pStyle w:val="gmail-p1"/>
        <w:spacing w:before="0" w:beforeAutospacing="0" w:after="0" w:afterAutospacing="0"/>
        <w:jc w:val="both"/>
        <w:rPr>
          <w:rFonts w:ascii="Garamond" w:hAnsi="Garamond"/>
          <w:color w:val="000000"/>
        </w:rPr>
      </w:pPr>
    </w:p>
    <w:p w14:paraId="17916CD3" w14:textId="55760A2E" w:rsidR="00542B93" w:rsidRDefault="00A7049D" w:rsidP="008B7FD1">
      <w:pPr>
        <w:tabs>
          <w:tab w:val="left" w:pos="3987"/>
        </w:tabs>
        <w:jc w:val="both"/>
        <w:rPr>
          <w:rFonts w:ascii="Garamond" w:hAnsi="Garamond"/>
          <w:color w:val="000000"/>
        </w:rPr>
      </w:pPr>
      <w:r w:rsidRPr="00A7049D">
        <w:rPr>
          <w:rFonts w:ascii="Garamond" w:hAnsi="Garamond"/>
          <w:b/>
          <w:bCs/>
          <w:color w:val="000000"/>
        </w:rPr>
        <w:t>158 appuntamenti</w:t>
      </w:r>
      <w:r w:rsidR="00737E78">
        <w:rPr>
          <w:rFonts w:ascii="Garamond" w:hAnsi="Garamond"/>
          <w:color w:val="000000"/>
        </w:rPr>
        <w:t xml:space="preserve"> per </w:t>
      </w:r>
      <w:r w:rsidR="00737E78" w:rsidRPr="00A7049D">
        <w:rPr>
          <w:rFonts w:ascii="Garamond" w:hAnsi="Garamond"/>
          <w:b/>
          <w:bCs/>
          <w:color w:val="000000"/>
        </w:rPr>
        <w:t xml:space="preserve">470 </w:t>
      </w:r>
      <w:r w:rsidR="00737E78">
        <w:rPr>
          <w:rFonts w:ascii="Garamond" w:hAnsi="Garamond"/>
          <w:b/>
          <w:bCs/>
          <w:color w:val="000000"/>
        </w:rPr>
        <w:t>artisti</w:t>
      </w:r>
      <w:r w:rsidR="00737E78">
        <w:rPr>
          <w:rFonts w:ascii="Garamond" w:hAnsi="Garamond"/>
          <w:color w:val="000000"/>
        </w:rPr>
        <w:t xml:space="preserve"> </w:t>
      </w:r>
      <w:r w:rsidR="0091505E">
        <w:rPr>
          <w:rFonts w:ascii="Garamond" w:hAnsi="Garamond"/>
          <w:color w:val="000000"/>
        </w:rPr>
        <w:t>che s</w:t>
      </w:r>
      <w:r w:rsidR="00737E78">
        <w:rPr>
          <w:rFonts w:ascii="Garamond" w:hAnsi="Garamond"/>
          <w:color w:val="000000"/>
        </w:rPr>
        <w:t>aranno a Venezia per i festival di Danza Musica e Teatro:</w:t>
      </w:r>
      <w:r w:rsidR="00737E78" w:rsidRPr="00737E78">
        <w:rPr>
          <w:rFonts w:ascii="Garamond" w:hAnsi="Garamond"/>
          <w:color w:val="000000"/>
        </w:rPr>
        <w:t xml:space="preserve"> uno sguardo sul mondo che coinvolge Paesi da una parte all’altra del globo</w:t>
      </w:r>
      <w:r w:rsidR="0091505E">
        <w:rPr>
          <w:rFonts w:ascii="Garamond" w:hAnsi="Garamond"/>
          <w:color w:val="000000"/>
        </w:rPr>
        <w:t xml:space="preserve"> – dall’Italia e dalle sponde del Mediterraneo alla Lapponia, dal Sudafrica alle regioni del </w:t>
      </w:r>
      <w:proofErr w:type="spellStart"/>
      <w:r w:rsidR="0091505E" w:rsidRPr="00C72E47">
        <w:rPr>
          <w:rFonts w:ascii="Garamond" w:eastAsia="Palatino Linotype" w:hAnsi="Garamond" w:cs="Palatino Linotype"/>
        </w:rPr>
        <w:t>Daliangshan</w:t>
      </w:r>
      <w:proofErr w:type="spellEnd"/>
      <w:r w:rsidR="0091505E" w:rsidRPr="00C72E47">
        <w:rPr>
          <w:rFonts w:ascii="Garamond" w:eastAsia="Palatino Linotype" w:hAnsi="Garamond" w:cs="Palatino Linotype"/>
        </w:rPr>
        <w:t xml:space="preserve"> </w:t>
      </w:r>
      <w:r w:rsidR="0091505E">
        <w:rPr>
          <w:rFonts w:ascii="Garamond" w:eastAsia="Palatino Linotype" w:hAnsi="Garamond" w:cs="Palatino Linotype"/>
        </w:rPr>
        <w:t>cinese</w:t>
      </w:r>
      <w:r w:rsidR="0091505E">
        <w:rPr>
          <w:rFonts w:ascii="Garamond" w:hAnsi="Garamond"/>
          <w:color w:val="000000"/>
        </w:rPr>
        <w:t xml:space="preserve"> a</w:t>
      </w:r>
      <w:r w:rsidR="00BD7E8F">
        <w:rPr>
          <w:rFonts w:ascii="Garamond" w:hAnsi="Garamond"/>
          <w:color w:val="000000"/>
        </w:rPr>
        <w:t xml:space="preserve">l sud est asiatico fino al Giappone, a </w:t>
      </w:r>
      <w:r w:rsidR="0091505E">
        <w:rPr>
          <w:rFonts w:ascii="Garamond" w:hAnsi="Garamond"/>
          <w:color w:val="000000"/>
        </w:rPr>
        <w:t xml:space="preserve">Samoa e alla Nuova Zelanda. </w:t>
      </w:r>
      <w:r w:rsidR="002F32CF">
        <w:rPr>
          <w:rFonts w:ascii="Garamond" w:hAnsi="Garamond"/>
          <w:color w:val="000000"/>
        </w:rPr>
        <w:t>A</w:t>
      </w:r>
      <w:r w:rsidR="00190703">
        <w:rPr>
          <w:rFonts w:ascii="Garamond" w:hAnsi="Garamond"/>
          <w:color w:val="000000"/>
        </w:rPr>
        <w:t>ttorno a</w:t>
      </w:r>
      <w:r w:rsidR="0091505E">
        <w:rPr>
          <w:rFonts w:ascii="Garamond" w:hAnsi="Garamond"/>
          <w:color w:val="000000"/>
        </w:rPr>
        <w:t xml:space="preserve"> </w:t>
      </w:r>
      <w:r w:rsidR="00190703">
        <w:rPr>
          <w:rFonts w:ascii="Garamond" w:hAnsi="Garamond"/>
          <w:color w:val="000000"/>
        </w:rPr>
        <w:t xml:space="preserve">loro </w:t>
      </w:r>
      <w:r>
        <w:rPr>
          <w:rFonts w:ascii="Garamond" w:hAnsi="Garamond"/>
          <w:color w:val="000000"/>
        </w:rPr>
        <w:t xml:space="preserve">la </w:t>
      </w:r>
      <w:r w:rsidRPr="00190703">
        <w:rPr>
          <w:rFonts w:ascii="Garamond" w:hAnsi="Garamond"/>
          <w:b/>
          <w:bCs/>
          <w:color w:val="000000"/>
        </w:rPr>
        <w:t>comunità di Biennale College</w:t>
      </w:r>
      <w:r w:rsidR="00FC5230">
        <w:rPr>
          <w:rFonts w:ascii="Garamond" w:hAnsi="Garamond"/>
          <w:color w:val="000000"/>
        </w:rPr>
        <w:t xml:space="preserve">, </w:t>
      </w:r>
      <w:r w:rsidR="008B7FD1">
        <w:rPr>
          <w:rFonts w:ascii="Garamond" w:hAnsi="Garamond"/>
        </w:rPr>
        <w:t>i</w:t>
      </w:r>
      <w:r w:rsidR="008B7FD1" w:rsidRPr="00905430">
        <w:rPr>
          <w:rFonts w:ascii="Garamond" w:hAnsi="Garamond"/>
        </w:rPr>
        <w:t xml:space="preserve"> </w:t>
      </w:r>
      <w:r w:rsidR="008B7FD1" w:rsidRPr="0091505E">
        <w:rPr>
          <w:rFonts w:ascii="Garamond" w:hAnsi="Garamond"/>
          <w:b/>
          <w:bCs/>
        </w:rPr>
        <w:t>giovani artisti under 30</w:t>
      </w:r>
      <w:r w:rsidR="008B7FD1">
        <w:rPr>
          <w:rFonts w:ascii="Garamond" w:hAnsi="Garamond"/>
        </w:rPr>
        <w:t xml:space="preserve"> che si affacciano al mondo dell’arte</w:t>
      </w:r>
      <w:r w:rsidR="008B7FD1" w:rsidRPr="00905430">
        <w:rPr>
          <w:rFonts w:ascii="Garamond" w:hAnsi="Garamond"/>
        </w:rPr>
        <w:t xml:space="preserve"> per </w:t>
      </w:r>
      <w:r w:rsidR="008B7FD1">
        <w:rPr>
          <w:rFonts w:ascii="Garamond" w:hAnsi="Garamond"/>
        </w:rPr>
        <w:t>portare</w:t>
      </w:r>
      <w:r w:rsidR="008B7FD1" w:rsidRPr="00905430">
        <w:rPr>
          <w:rFonts w:ascii="Garamond" w:hAnsi="Garamond"/>
        </w:rPr>
        <w:t xml:space="preserve"> sul palcoscenico internazionale de</w:t>
      </w:r>
      <w:r w:rsidR="0091505E">
        <w:rPr>
          <w:rFonts w:ascii="Garamond" w:hAnsi="Garamond"/>
        </w:rPr>
        <w:t>i</w:t>
      </w:r>
      <w:r w:rsidR="008B7FD1" w:rsidRPr="00905430">
        <w:rPr>
          <w:rFonts w:ascii="Garamond" w:hAnsi="Garamond"/>
        </w:rPr>
        <w:t xml:space="preserve"> </w:t>
      </w:r>
      <w:r w:rsidR="008B7FD1">
        <w:rPr>
          <w:rFonts w:ascii="Garamond" w:hAnsi="Garamond"/>
        </w:rPr>
        <w:t>festival le loro creazioni.</w:t>
      </w:r>
      <w:r w:rsidR="008B7FD1">
        <w:rPr>
          <w:rFonts w:ascii="Garamond" w:hAnsi="Garamond"/>
          <w:color w:val="000000"/>
        </w:rPr>
        <w:t xml:space="preserve"> </w:t>
      </w:r>
      <w:r w:rsidR="00190703">
        <w:rPr>
          <w:rFonts w:ascii="Garamond" w:hAnsi="Garamond"/>
          <w:color w:val="000000"/>
        </w:rPr>
        <w:t>Quest’anno sono</w:t>
      </w:r>
      <w:r>
        <w:rPr>
          <w:rFonts w:ascii="Garamond" w:hAnsi="Garamond"/>
          <w:color w:val="000000"/>
        </w:rPr>
        <w:t xml:space="preserve"> </w:t>
      </w:r>
      <w:r w:rsidR="00190703">
        <w:rPr>
          <w:rFonts w:ascii="Garamond" w:hAnsi="Garamond"/>
          <w:color w:val="000000"/>
        </w:rPr>
        <w:t xml:space="preserve">giunte </w:t>
      </w:r>
      <w:r w:rsidR="00190703">
        <w:rPr>
          <w:rFonts w:ascii="Garamond" w:hAnsi="Garamond"/>
          <w:b/>
          <w:bCs/>
          <w:color w:val="000000"/>
        </w:rPr>
        <w:t>1</w:t>
      </w:r>
      <w:r w:rsidR="004968A2">
        <w:rPr>
          <w:rFonts w:ascii="Garamond" w:hAnsi="Garamond"/>
          <w:b/>
          <w:bCs/>
          <w:color w:val="000000"/>
        </w:rPr>
        <w:t>.</w:t>
      </w:r>
      <w:r w:rsidR="00190703">
        <w:rPr>
          <w:rFonts w:ascii="Garamond" w:hAnsi="Garamond"/>
          <w:b/>
          <w:bCs/>
          <w:color w:val="000000"/>
        </w:rPr>
        <w:t xml:space="preserve">841 domande di partecipazione </w:t>
      </w:r>
      <w:r w:rsidRPr="00190703">
        <w:rPr>
          <w:rFonts w:ascii="Garamond" w:hAnsi="Garamond"/>
          <w:b/>
          <w:bCs/>
          <w:color w:val="000000"/>
        </w:rPr>
        <w:t>da</w:t>
      </w:r>
      <w:r w:rsidRPr="00A7049D">
        <w:rPr>
          <w:rFonts w:ascii="Garamond" w:hAnsi="Garamond"/>
          <w:b/>
          <w:bCs/>
          <w:color w:val="000000"/>
        </w:rPr>
        <w:t xml:space="preserve"> 48 Paesi diversi</w:t>
      </w:r>
      <w:r w:rsidR="00190703">
        <w:rPr>
          <w:rFonts w:ascii="Garamond" w:hAnsi="Garamond"/>
          <w:color w:val="000000"/>
        </w:rPr>
        <w:t xml:space="preserve">: </w:t>
      </w:r>
      <w:r w:rsidR="008B7FD1">
        <w:rPr>
          <w:rFonts w:ascii="Garamond" w:hAnsi="Garamond"/>
          <w:color w:val="000000"/>
        </w:rPr>
        <w:t>per</w:t>
      </w:r>
      <w:r w:rsidR="00190703">
        <w:rPr>
          <w:rFonts w:ascii="Garamond" w:hAnsi="Garamond"/>
          <w:color w:val="000000"/>
        </w:rPr>
        <w:t xml:space="preserve"> i bandi destinati a </w:t>
      </w:r>
      <w:r w:rsidR="00190703" w:rsidRPr="002F32CF">
        <w:rPr>
          <w:rFonts w:ascii="Garamond" w:hAnsi="Garamond"/>
          <w:b/>
          <w:bCs/>
          <w:color w:val="000000"/>
        </w:rPr>
        <w:t>registi e drammaturghi italiani</w:t>
      </w:r>
      <w:r w:rsidR="00190703">
        <w:rPr>
          <w:rFonts w:ascii="Garamond" w:hAnsi="Garamond"/>
          <w:color w:val="000000"/>
        </w:rPr>
        <w:t xml:space="preserve">, cui si è aggiunto il nuovo bando per </w:t>
      </w:r>
      <w:r w:rsidR="00190703" w:rsidRPr="002F32CF">
        <w:rPr>
          <w:rFonts w:ascii="Garamond" w:hAnsi="Garamond"/>
          <w:b/>
          <w:bCs/>
          <w:color w:val="000000"/>
        </w:rPr>
        <w:t>attori e attrici</w:t>
      </w:r>
      <w:r w:rsidR="00190703">
        <w:rPr>
          <w:rFonts w:ascii="Garamond" w:hAnsi="Garamond"/>
          <w:color w:val="000000"/>
        </w:rPr>
        <w:t xml:space="preserve">; per i bandi destinati </w:t>
      </w:r>
      <w:r w:rsidR="008E7D13">
        <w:rPr>
          <w:rFonts w:ascii="Garamond" w:hAnsi="Garamond"/>
          <w:color w:val="000000"/>
        </w:rPr>
        <w:t xml:space="preserve">a </w:t>
      </w:r>
      <w:r w:rsidR="00190703" w:rsidRPr="008B7FD1">
        <w:rPr>
          <w:rFonts w:ascii="Garamond" w:hAnsi="Garamond"/>
          <w:b/>
          <w:bCs/>
          <w:color w:val="000000"/>
        </w:rPr>
        <w:t>coreografi e danzatori</w:t>
      </w:r>
      <w:r w:rsidR="00190703">
        <w:rPr>
          <w:rFonts w:ascii="Garamond" w:hAnsi="Garamond"/>
          <w:color w:val="000000"/>
        </w:rPr>
        <w:t xml:space="preserve">, </w:t>
      </w:r>
      <w:r>
        <w:rPr>
          <w:rFonts w:ascii="Garamond" w:hAnsi="Garamond"/>
          <w:color w:val="000000"/>
        </w:rPr>
        <w:t xml:space="preserve">cui si aggiungono i bandi </w:t>
      </w:r>
      <w:r w:rsidR="002F32CF">
        <w:rPr>
          <w:rFonts w:ascii="Garamond" w:hAnsi="Garamond"/>
          <w:color w:val="000000"/>
        </w:rPr>
        <w:t xml:space="preserve">per </w:t>
      </w:r>
      <w:r w:rsidR="002F32CF" w:rsidRPr="008B7FD1">
        <w:rPr>
          <w:rFonts w:ascii="Garamond" w:hAnsi="Garamond"/>
          <w:b/>
          <w:bCs/>
          <w:color w:val="000000"/>
        </w:rPr>
        <w:t xml:space="preserve">nuove opere </w:t>
      </w:r>
      <w:r w:rsidR="002B0E3F" w:rsidRPr="008B7FD1">
        <w:rPr>
          <w:rFonts w:ascii="Garamond" w:hAnsi="Garamond"/>
          <w:b/>
          <w:bCs/>
          <w:color w:val="000000"/>
        </w:rPr>
        <w:t>di un coreografo italiano e di un coreografo straniero</w:t>
      </w:r>
      <w:r w:rsidR="00190703">
        <w:rPr>
          <w:rFonts w:ascii="Garamond" w:hAnsi="Garamond"/>
          <w:color w:val="000000"/>
        </w:rPr>
        <w:t xml:space="preserve">; </w:t>
      </w:r>
      <w:proofErr w:type="gramStart"/>
      <w:r w:rsidR="008B7FD1">
        <w:rPr>
          <w:rFonts w:ascii="Garamond" w:hAnsi="Garamond"/>
          <w:color w:val="000000"/>
        </w:rPr>
        <w:t>infine</w:t>
      </w:r>
      <w:proofErr w:type="gramEnd"/>
      <w:r w:rsidR="008B7FD1">
        <w:rPr>
          <w:rFonts w:ascii="Garamond" w:hAnsi="Garamond"/>
          <w:color w:val="000000"/>
        </w:rPr>
        <w:t xml:space="preserve"> </w:t>
      </w:r>
      <w:r w:rsidR="002B0E3F">
        <w:rPr>
          <w:rFonts w:ascii="Garamond" w:hAnsi="Garamond"/>
          <w:color w:val="000000"/>
        </w:rPr>
        <w:t xml:space="preserve">per </w:t>
      </w:r>
      <w:r w:rsidR="008B7FD1">
        <w:rPr>
          <w:rFonts w:ascii="Garamond" w:hAnsi="Garamond"/>
          <w:color w:val="000000"/>
        </w:rPr>
        <w:t>il</w:t>
      </w:r>
      <w:r w:rsidR="00190703">
        <w:rPr>
          <w:rFonts w:ascii="Garamond" w:hAnsi="Garamond"/>
          <w:color w:val="000000"/>
        </w:rPr>
        <w:t xml:space="preserve"> bando </w:t>
      </w:r>
      <w:r w:rsidR="002B0E3F">
        <w:rPr>
          <w:rFonts w:ascii="Garamond" w:hAnsi="Garamond"/>
          <w:color w:val="000000"/>
        </w:rPr>
        <w:t>destinato a</w:t>
      </w:r>
      <w:r w:rsidR="008B7FD1">
        <w:rPr>
          <w:rFonts w:ascii="Garamond" w:hAnsi="Garamond"/>
          <w:color w:val="000000"/>
        </w:rPr>
        <w:t xml:space="preserve"> </w:t>
      </w:r>
      <w:r w:rsidR="008B7FD1" w:rsidRPr="008B7FD1">
        <w:rPr>
          <w:rFonts w:ascii="Garamond" w:hAnsi="Garamond"/>
          <w:b/>
          <w:bCs/>
          <w:color w:val="000000"/>
        </w:rPr>
        <w:t xml:space="preserve">compositori, sound </w:t>
      </w:r>
      <w:proofErr w:type="spellStart"/>
      <w:r w:rsidR="008B7FD1" w:rsidRPr="008B7FD1">
        <w:rPr>
          <w:rFonts w:ascii="Garamond" w:hAnsi="Garamond"/>
          <w:b/>
          <w:bCs/>
          <w:color w:val="000000"/>
        </w:rPr>
        <w:t>artist</w:t>
      </w:r>
      <w:proofErr w:type="spellEnd"/>
      <w:r w:rsidR="008B7FD1" w:rsidRPr="008B7FD1">
        <w:rPr>
          <w:rFonts w:ascii="Garamond" w:hAnsi="Garamond"/>
          <w:b/>
          <w:bCs/>
          <w:color w:val="000000"/>
        </w:rPr>
        <w:t xml:space="preserve"> e performer</w:t>
      </w:r>
      <w:r w:rsidR="008B7FD1">
        <w:rPr>
          <w:rFonts w:ascii="Garamond" w:hAnsi="Garamond"/>
          <w:color w:val="000000"/>
        </w:rPr>
        <w:t xml:space="preserve"> </w:t>
      </w:r>
      <w:r w:rsidR="008B7FD1" w:rsidRPr="008B7FD1">
        <w:rPr>
          <w:rFonts w:ascii="Garamond" w:hAnsi="Garamond"/>
          <w:b/>
          <w:bCs/>
          <w:color w:val="000000"/>
        </w:rPr>
        <w:t>musicali</w:t>
      </w:r>
      <w:r w:rsidR="008B7FD1">
        <w:rPr>
          <w:rFonts w:ascii="Garamond" w:hAnsi="Garamond"/>
          <w:color w:val="000000"/>
        </w:rPr>
        <w:t>.</w:t>
      </w:r>
      <w:r w:rsidR="008B7FD1" w:rsidRPr="008B7FD1">
        <w:rPr>
          <w:rFonts w:ascii="Garamond" w:hAnsi="Garamond"/>
        </w:rPr>
        <w:t xml:space="preserve"> </w:t>
      </w:r>
      <w:r w:rsidR="008B7FD1">
        <w:rPr>
          <w:rFonts w:ascii="Garamond" w:hAnsi="Garamond"/>
        </w:rPr>
        <w:t>Un impegno della Biennale a fornire risorse, tempi, modalità che permettano la nascita di progetti di lungo termine. Ma allo stesso tempo un</w:t>
      </w:r>
      <w:r w:rsidR="008B7FD1" w:rsidRPr="00905430">
        <w:rPr>
          <w:rFonts w:ascii="Garamond" w:hAnsi="Garamond"/>
        </w:rPr>
        <w:t xml:space="preserve"> </w:t>
      </w:r>
      <w:r w:rsidR="008B7FD1">
        <w:rPr>
          <w:rFonts w:ascii="Garamond" w:hAnsi="Garamond"/>
        </w:rPr>
        <w:t>contributo</w:t>
      </w:r>
      <w:r w:rsidR="008B7FD1" w:rsidRPr="00905430">
        <w:rPr>
          <w:rFonts w:ascii="Garamond" w:hAnsi="Garamond"/>
        </w:rPr>
        <w:t xml:space="preserve"> </w:t>
      </w:r>
      <w:r w:rsidR="008B7FD1">
        <w:rPr>
          <w:rFonts w:ascii="Garamond" w:hAnsi="Garamond"/>
        </w:rPr>
        <w:t>al</w:t>
      </w:r>
      <w:r w:rsidR="008B7FD1" w:rsidRPr="00905430">
        <w:rPr>
          <w:rFonts w:ascii="Garamond" w:hAnsi="Garamond"/>
        </w:rPr>
        <w:t xml:space="preserve"> rinnova</w:t>
      </w:r>
      <w:r w:rsidR="008B7FD1">
        <w:rPr>
          <w:rFonts w:ascii="Garamond" w:hAnsi="Garamond"/>
        </w:rPr>
        <w:t>mento</w:t>
      </w:r>
      <w:r w:rsidR="008B7FD1" w:rsidRPr="00905430">
        <w:rPr>
          <w:rFonts w:ascii="Garamond" w:hAnsi="Garamond"/>
        </w:rPr>
        <w:t xml:space="preserve"> </w:t>
      </w:r>
      <w:r w:rsidR="008B7FD1">
        <w:rPr>
          <w:rFonts w:ascii="Garamond" w:hAnsi="Garamond"/>
        </w:rPr>
        <w:t>del</w:t>
      </w:r>
      <w:r w:rsidR="008B7FD1" w:rsidRPr="00905430">
        <w:rPr>
          <w:rFonts w:ascii="Garamond" w:hAnsi="Garamond"/>
        </w:rPr>
        <w:t xml:space="preserve">l’idea di regia e </w:t>
      </w:r>
      <w:r w:rsidR="008B7FD1">
        <w:rPr>
          <w:rFonts w:ascii="Garamond" w:hAnsi="Garamond"/>
        </w:rPr>
        <w:t xml:space="preserve">di </w:t>
      </w:r>
      <w:r w:rsidR="008B7FD1" w:rsidRPr="00905430">
        <w:rPr>
          <w:rFonts w:ascii="Garamond" w:hAnsi="Garamond"/>
        </w:rPr>
        <w:t>drammaturgia</w:t>
      </w:r>
      <w:r w:rsidR="008B7FD1">
        <w:rPr>
          <w:rFonts w:ascii="Garamond" w:hAnsi="Garamond"/>
        </w:rPr>
        <w:t>, coreografia e danza, scrittura e interpretazione musicale, un osservatorio sull’evoluzione dell</w:t>
      </w:r>
      <w:r w:rsidR="008E7D13">
        <w:rPr>
          <w:rFonts w:ascii="Garamond" w:hAnsi="Garamond"/>
        </w:rPr>
        <w:t xml:space="preserve">e </w:t>
      </w:r>
      <w:r w:rsidR="008B7FD1">
        <w:rPr>
          <w:rFonts w:ascii="Garamond" w:hAnsi="Garamond"/>
        </w:rPr>
        <w:t>arti dal vivo.</w:t>
      </w:r>
    </w:p>
    <w:p w14:paraId="7EF7FB84" w14:textId="7D4B6130" w:rsidR="000C54F0" w:rsidRDefault="008B7FD1" w:rsidP="000C54F0">
      <w:pPr>
        <w:pStyle w:val="gmail-p1"/>
        <w:spacing w:before="0" w:beforeAutospacing="0" w:after="0" w:afterAutospacing="0"/>
        <w:jc w:val="both"/>
        <w:rPr>
          <w:rFonts w:ascii="Garamond" w:hAnsi="Garamond"/>
          <w:color w:val="000000"/>
        </w:rPr>
      </w:pPr>
      <w:r>
        <w:rPr>
          <w:rFonts w:ascii="Garamond" w:hAnsi="Garamond"/>
          <w:color w:val="000000"/>
        </w:rPr>
        <w:t xml:space="preserve">Scrive </w:t>
      </w:r>
      <w:r w:rsidRPr="00CE79D9">
        <w:rPr>
          <w:rFonts w:ascii="Garamond" w:hAnsi="Garamond"/>
          <w:b/>
          <w:bCs/>
          <w:color w:val="000000"/>
        </w:rPr>
        <w:t>Pietrangelo Buttafuoco</w:t>
      </w:r>
      <w:r>
        <w:rPr>
          <w:rFonts w:ascii="Garamond" w:hAnsi="Garamond"/>
          <w:color w:val="000000"/>
        </w:rPr>
        <w:t xml:space="preserve">, Presidente della Biennale di Venezia, </w:t>
      </w:r>
      <w:r w:rsidR="00C904E3">
        <w:rPr>
          <w:rFonts w:ascii="Garamond" w:hAnsi="Garamond"/>
          <w:color w:val="000000"/>
        </w:rPr>
        <w:t>nella presentazione</w:t>
      </w:r>
      <w:r>
        <w:rPr>
          <w:rFonts w:ascii="Garamond" w:hAnsi="Garamond"/>
          <w:color w:val="000000"/>
        </w:rPr>
        <w:t xml:space="preserve">: </w:t>
      </w:r>
      <w:r w:rsidR="00354CE4">
        <w:rPr>
          <w:rFonts w:ascii="Garamond" w:hAnsi="Garamond"/>
          <w:color w:val="000000"/>
        </w:rPr>
        <w:t>“</w:t>
      </w:r>
      <w:r w:rsidR="00A35F20" w:rsidRPr="00BC49EE">
        <w:rPr>
          <w:rFonts w:ascii="Garamond" w:hAnsi="Garamond"/>
          <w:color w:val="000000"/>
        </w:rPr>
        <w:t xml:space="preserve">Danza, musica e teatro sono linguaggi che si manifestano nel tempo e nella presenza, determinandosi nella relazione del qui e ora tra artista e pubblico. Per Sir </w:t>
      </w:r>
      <w:r w:rsidR="00A35F20" w:rsidRPr="00BC49EE">
        <w:rPr>
          <w:rFonts w:ascii="Garamond" w:hAnsi="Garamond"/>
          <w:b/>
          <w:bCs/>
          <w:color w:val="000000"/>
        </w:rPr>
        <w:t>Wayne McGregor</w:t>
      </w:r>
      <w:r w:rsidR="00A35F20" w:rsidRPr="00BC49EE">
        <w:rPr>
          <w:rFonts w:ascii="Garamond" w:hAnsi="Garamond"/>
          <w:color w:val="000000"/>
        </w:rPr>
        <w:t xml:space="preserve"> la </w:t>
      </w:r>
      <w:r w:rsidR="00A35F20" w:rsidRPr="00BC49EE">
        <w:rPr>
          <w:rFonts w:ascii="Garamond" w:hAnsi="Garamond"/>
          <w:b/>
          <w:bCs/>
          <w:color w:val="000000"/>
        </w:rPr>
        <w:t>danza</w:t>
      </w:r>
      <w:r w:rsidR="00A35F20" w:rsidRPr="00BC49EE">
        <w:rPr>
          <w:rFonts w:ascii="Garamond" w:hAnsi="Garamond"/>
          <w:color w:val="000000"/>
        </w:rPr>
        <w:t xml:space="preserve"> ci invita a riconsiderare la natura del tempo, per </w:t>
      </w:r>
      <w:r w:rsidR="00A35F20" w:rsidRPr="00BC49EE">
        <w:rPr>
          <w:rFonts w:ascii="Garamond" w:hAnsi="Garamond"/>
          <w:b/>
          <w:bCs/>
          <w:color w:val="000000"/>
        </w:rPr>
        <w:t>Caterina Barbieri</w:t>
      </w:r>
      <w:r w:rsidR="00A35F20" w:rsidRPr="00BC49EE">
        <w:rPr>
          <w:rFonts w:ascii="Garamond" w:hAnsi="Garamond"/>
          <w:color w:val="000000"/>
        </w:rPr>
        <w:t xml:space="preserve"> la </w:t>
      </w:r>
      <w:r w:rsidR="00A35F20" w:rsidRPr="00BC49EE">
        <w:rPr>
          <w:rFonts w:ascii="Garamond" w:hAnsi="Garamond"/>
          <w:b/>
          <w:bCs/>
          <w:color w:val="000000"/>
        </w:rPr>
        <w:t>musica</w:t>
      </w:r>
      <w:r w:rsidR="00A35F20" w:rsidRPr="00BC49EE">
        <w:rPr>
          <w:rFonts w:ascii="Garamond" w:hAnsi="Garamond"/>
          <w:color w:val="000000"/>
        </w:rPr>
        <w:t xml:space="preserve"> ci riporta all’ascolto primordiale da cui tutto nasce, per </w:t>
      </w:r>
      <w:r w:rsidR="00A35F20" w:rsidRPr="00BC49EE">
        <w:rPr>
          <w:rFonts w:ascii="Garamond" w:hAnsi="Garamond"/>
          <w:b/>
          <w:bCs/>
          <w:color w:val="000000"/>
        </w:rPr>
        <w:t>Willem Dafoe</w:t>
      </w:r>
      <w:r w:rsidR="00A35F20" w:rsidRPr="00BC49EE">
        <w:rPr>
          <w:rFonts w:ascii="Garamond" w:hAnsi="Garamond"/>
          <w:color w:val="000000"/>
        </w:rPr>
        <w:t xml:space="preserve"> il </w:t>
      </w:r>
      <w:r w:rsidR="00A35F20" w:rsidRPr="00BC49EE">
        <w:rPr>
          <w:rFonts w:ascii="Garamond" w:hAnsi="Garamond"/>
          <w:b/>
          <w:bCs/>
          <w:color w:val="000000"/>
        </w:rPr>
        <w:t xml:space="preserve">teatro </w:t>
      </w:r>
      <w:r w:rsidR="00A35F20" w:rsidRPr="00BC49EE">
        <w:rPr>
          <w:rFonts w:ascii="Garamond" w:hAnsi="Garamond"/>
          <w:color w:val="000000"/>
        </w:rPr>
        <w:t>ci riconduce alla verità dell’incontro umano.</w:t>
      </w:r>
      <w:r w:rsidR="00A35F20">
        <w:rPr>
          <w:rFonts w:ascii="Garamond" w:hAnsi="Garamond"/>
          <w:color w:val="000000"/>
        </w:rPr>
        <w:t xml:space="preserve"> </w:t>
      </w:r>
      <w:r w:rsidR="00A35F20" w:rsidRPr="00BC49EE">
        <w:rPr>
          <w:rFonts w:ascii="Garamond" w:hAnsi="Garamond"/>
          <w:color w:val="000000"/>
        </w:rPr>
        <w:t xml:space="preserve">I titoli da loro individuati - </w:t>
      </w:r>
      <w:r w:rsidR="00A35F20" w:rsidRPr="00BC49EE">
        <w:rPr>
          <w:rFonts w:ascii="Garamond" w:hAnsi="Garamond"/>
          <w:b/>
          <w:bCs/>
          <w:i/>
          <w:iCs/>
          <w:color w:val="000000"/>
        </w:rPr>
        <w:t xml:space="preserve">Time Does Not </w:t>
      </w:r>
      <w:proofErr w:type="spellStart"/>
      <w:r w:rsidR="00A35F20" w:rsidRPr="00BC49EE">
        <w:rPr>
          <w:rFonts w:ascii="Garamond" w:hAnsi="Garamond"/>
          <w:b/>
          <w:bCs/>
          <w:i/>
          <w:iCs/>
          <w:color w:val="000000"/>
        </w:rPr>
        <w:t>Exist</w:t>
      </w:r>
      <w:proofErr w:type="spellEnd"/>
      <w:r w:rsidR="00A35F20" w:rsidRPr="00BC49EE">
        <w:rPr>
          <w:rFonts w:ascii="Garamond" w:hAnsi="Garamond"/>
          <w:color w:val="000000"/>
        </w:rPr>
        <w:t xml:space="preserve">, </w:t>
      </w:r>
      <w:r w:rsidR="00A35F20" w:rsidRPr="00BC49EE">
        <w:rPr>
          <w:rFonts w:ascii="Garamond" w:hAnsi="Garamond"/>
          <w:b/>
          <w:bCs/>
          <w:i/>
          <w:iCs/>
          <w:color w:val="000000"/>
        </w:rPr>
        <w:t>A Child of Sound</w:t>
      </w:r>
      <w:r w:rsidR="00A35F20" w:rsidRPr="00BC49EE">
        <w:rPr>
          <w:rFonts w:ascii="Garamond" w:hAnsi="Garamond"/>
          <w:color w:val="000000"/>
        </w:rPr>
        <w:t xml:space="preserve"> e </w:t>
      </w:r>
      <w:r w:rsidR="00A35F20" w:rsidRPr="00BC49EE">
        <w:rPr>
          <w:rFonts w:ascii="Garamond" w:hAnsi="Garamond"/>
          <w:b/>
          <w:bCs/>
          <w:i/>
          <w:iCs/>
          <w:color w:val="000000"/>
        </w:rPr>
        <w:t>Alter Native</w:t>
      </w:r>
      <w:r w:rsidR="00A35F20" w:rsidRPr="00BC49EE">
        <w:rPr>
          <w:rFonts w:ascii="Garamond" w:hAnsi="Garamond"/>
          <w:color w:val="000000"/>
        </w:rPr>
        <w:t xml:space="preserve"> - oltre che dichiarazioni poetiche, confermano il qui e ora e sono veri e propri orientamenti di ricerca del nostro stare al mondo. E i tre settori, ancora una volta, confermano il loro essere in dialogo, ognuno con il proprio specifico codice.</w:t>
      </w:r>
      <w:r w:rsidR="000C54F0" w:rsidRPr="000C54F0">
        <w:rPr>
          <w:rFonts w:ascii="Garamond" w:hAnsi="Garamond"/>
          <w:color w:val="000000"/>
        </w:rPr>
        <w:t xml:space="preserve"> </w:t>
      </w:r>
      <w:r w:rsidR="000C54F0">
        <w:rPr>
          <w:rFonts w:ascii="Garamond" w:hAnsi="Garamond"/>
          <w:color w:val="000000"/>
        </w:rPr>
        <w:t xml:space="preserve">I </w:t>
      </w:r>
      <w:r w:rsidR="000C54F0">
        <w:rPr>
          <w:rFonts w:ascii="Garamond" w:hAnsi="Garamond"/>
          <w:b/>
          <w:bCs/>
          <w:color w:val="000000"/>
        </w:rPr>
        <w:t xml:space="preserve">programmi </w:t>
      </w:r>
      <w:r w:rsidR="000C54F0">
        <w:rPr>
          <w:rFonts w:ascii="Garamond" w:hAnsi="Garamond"/>
          <w:color w:val="000000"/>
        </w:rPr>
        <w:t xml:space="preserve">presentati dai direttori, infatti, </w:t>
      </w:r>
      <w:r w:rsidR="000C54F0">
        <w:rPr>
          <w:rFonts w:ascii="Garamond" w:hAnsi="Garamond"/>
          <w:b/>
          <w:bCs/>
          <w:color w:val="000000"/>
        </w:rPr>
        <w:t xml:space="preserve">esplorano la dimensione centrale dell’esperienza artistica dal vivo </w:t>
      </w:r>
      <w:r w:rsidR="000C54F0">
        <w:rPr>
          <w:rFonts w:ascii="Garamond" w:hAnsi="Garamond"/>
          <w:color w:val="000000"/>
        </w:rPr>
        <w:t xml:space="preserve">intesa come </w:t>
      </w:r>
      <w:r w:rsidR="000C54F0">
        <w:rPr>
          <w:rFonts w:ascii="Garamond" w:hAnsi="Garamond"/>
          <w:b/>
          <w:bCs/>
          <w:color w:val="000000"/>
        </w:rPr>
        <w:t>tramite necessario per rinnovare</w:t>
      </w:r>
      <w:r w:rsidR="000C54F0">
        <w:rPr>
          <w:rFonts w:ascii="Garamond" w:hAnsi="Garamond"/>
          <w:color w:val="000000"/>
        </w:rPr>
        <w:t xml:space="preserve">, ogni volta, </w:t>
      </w:r>
      <w:r w:rsidR="000C54F0">
        <w:rPr>
          <w:rFonts w:ascii="Garamond" w:hAnsi="Garamond"/>
          <w:b/>
          <w:bCs/>
          <w:color w:val="000000"/>
        </w:rPr>
        <w:t>la percezione della realtà</w:t>
      </w:r>
      <w:r w:rsidR="000C54F0">
        <w:rPr>
          <w:rFonts w:ascii="Garamond" w:hAnsi="Garamond"/>
          <w:color w:val="000000"/>
        </w:rPr>
        <w:t xml:space="preserve"> di chi partecipa a un evento performativo”.</w:t>
      </w:r>
    </w:p>
    <w:p w14:paraId="2DB988DC" w14:textId="77777777" w:rsidR="00EB2EF7" w:rsidRDefault="00EB2EF7" w:rsidP="00EB2EF7">
      <w:pPr>
        <w:pStyle w:val="gmail-p1"/>
        <w:spacing w:before="0" w:beforeAutospacing="0" w:after="0" w:afterAutospacing="0"/>
        <w:jc w:val="both"/>
        <w:rPr>
          <w:rFonts w:ascii="Garamond" w:hAnsi="Garamond"/>
          <w:color w:val="000000"/>
        </w:rPr>
      </w:pPr>
    </w:p>
    <w:p w14:paraId="35CFD37B" w14:textId="77777777" w:rsidR="00C37142" w:rsidRDefault="00C37142" w:rsidP="00EB2EF7">
      <w:pPr>
        <w:pStyle w:val="gmail-p1"/>
        <w:spacing w:before="0" w:beforeAutospacing="0" w:after="0" w:afterAutospacing="0"/>
        <w:jc w:val="both"/>
        <w:rPr>
          <w:rFonts w:ascii="Garamond" w:hAnsi="Garamond"/>
          <w:color w:val="000000"/>
        </w:rPr>
      </w:pPr>
    </w:p>
    <w:p w14:paraId="00F621FB" w14:textId="3D5771E8" w:rsidR="0079773E" w:rsidRDefault="00205738" w:rsidP="004E5AB2">
      <w:pPr>
        <w:jc w:val="center"/>
        <w:rPr>
          <w:rFonts w:ascii="Garamond" w:eastAsia="Palatino Linotype" w:hAnsi="Garamond" w:cs="Palatino Linotype"/>
          <w:b/>
          <w:bCs/>
          <w:sz w:val="28"/>
          <w:szCs w:val="28"/>
        </w:rPr>
      </w:pPr>
      <w:r w:rsidRPr="00205738">
        <w:rPr>
          <w:rFonts w:ascii="Garamond" w:eastAsia="Palatino Linotype" w:hAnsi="Garamond" w:cs="Palatino Linotype"/>
          <w:b/>
          <w:bCs/>
          <w:sz w:val="28"/>
          <w:szCs w:val="28"/>
        </w:rPr>
        <w:t>Biennale Teatro</w:t>
      </w:r>
    </w:p>
    <w:p w14:paraId="0BD2EE7B" w14:textId="43718D2A" w:rsidR="00E215E4" w:rsidRDefault="00E215E4" w:rsidP="00E215E4">
      <w:pPr>
        <w:spacing w:after="0"/>
        <w:jc w:val="both"/>
        <w:rPr>
          <w:rFonts w:ascii="Garamond" w:eastAsia="Palatino Linotype" w:hAnsi="Garamond" w:cs="Palatino Linotype"/>
          <w:b/>
          <w:bCs/>
        </w:rPr>
      </w:pPr>
      <w:r>
        <w:rPr>
          <w:rFonts w:ascii="Garamond" w:eastAsia="Palatino Linotype" w:hAnsi="Garamond" w:cs="Palatino Linotype"/>
        </w:rPr>
        <w:t xml:space="preserve">In scena </w:t>
      </w:r>
      <w:r w:rsidRPr="007E57CA">
        <w:rPr>
          <w:rFonts w:ascii="Garamond" w:eastAsia="Palatino Linotype" w:hAnsi="Garamond" w:cs="Palatino Linotype"/>
          <w:b/>
          <w:bCs/>
        </w:rPr>
        <w:t>dal 7 al 2</w:t>
      </w:r>
      <w:r w:rsidR="002051C7">
        <w:rPr>
          <w:rFonts w:ascii="Garamond" w:eastAsia="Palatino Linotype" w:hAnsi="Garamond" w:cs="Palatino Linotype"/>
          <w:b/>
          <w:bCs/>
        </w:rPr>
        <w:t>1</w:t>
      </w:r>
      <w:r w:rsidRPr="007E57CA">
        <w:rPr>
          <w:rFonts w:ascii="Garamond" w:eastAsia="Palatino Linotype" w:hAnsi="Garamond" w:cs="Palatino Linotype"/>
          <w:b/>
          <w:bCs/>
        </w:rPr>
        <w:t xml:space="preserve"> giugno 2026</w:t>
      </w:r>
      <w:r>
        <w:rPr>
          <w:rFonts w:ascii="Garamond" w:eastAsia="Palatino Linotype" w:hAnsi="Garamond" w:cs="Palatino Linotype"/>
        </w:rPr>
        <w:t xml:space="preserve">, il </w:t>
      </w:r>
      <w:r w:rsidRPr="007E57CA">
        <w:rPr>
          <w:rFonts w:ascii="Garamond" w:eastAsia="Palatino Linotype" w:hAnsi="Garamond" w:cs="Palatino Linotype"/>
          <w:b/>
          <w:bCs/>
        </w:rPr>
        <w:t>54. Festival Internazionale del Teatro</w:t>
      </w:r>
      <w:r>
        <w:rPr>
          <w:rFonts w:ascii="Garamond" w:eastAsia="Palatino Linotype" w:hAnsi="Garamond" w:cs="Palatino Linotype"/>
        </w:rPr>
        <w:t xml:space="preserve"> porterà a Venezia </w:t>
      </w:r>
      <w:r w:rsidRPr="00721045">
        <w:rPr>
          <w:rFonts w:ascii="Garamond" w:eastAsia="Palatino Linotype" w:hAnsi="Garamond" w:cs="Palatino Linotype"/>
          <w:b/>
          <w:bCs/>
        </w:rPr>
        <w:t>oltre 200 artisti per 55 appuntamenti</w:t>
      </w:r>
      <w:r>
        <w:rPr>
          <w:rFonts w:ascii="Garamond" w:eastAsia="Palatino Linotype" w:hAnsi="Garamond" w:cs="Palatino Linotype"/>
        </w:rPr>
        <w:t xml:space="preserve">, con </w:t>
      </w:r>
      <w:r w:rsidRPr="007E57CA">
        <w:rPr>
          <w:rFonts w:ascii="Garamond" w:eastAsia="Palatino Linotype" w:hAnsi="Garamond" w:cs="Palatino Linotype"/>
          <w:b/>
          <w:bCs/>
        </w:rPr>
        <w:t xml:space="preserve">11 </w:t>
      </w:r>
      <w:r>
        <w:rPr>
          <w:rFonts w:ascii="Garamond" w:eastAsia="Palatino Linotype" w:hAnsi="Garamond" w:cs="Palatino Linotype"/>
        </w:rPr>
        <w:t xml:space="preserve">tra </w:t>
      </w:r>
      <w:r w:rsidRPr="007E57CA">
        <w:rPr>
          <w:rFonts w:ascii="Garamond" w:eastAsia="Palatino Linotype" w:hAnsi="Garamond" w:cs="Palatino Linotype"/>
          <w:b/>
          <w:bCs/>
        </w:rPr>
        <w:t>produzioni e coproduzioni, 1</w:t>
      </w:r>
      <w:r w:rsidR="00026557">
        <w:rPr>
          <w:rFonts w:ascii="Garamond" w:eastAsia="Palatino Linotype" w:hAnsi="Garamond" w:cs="Palatino Linotype"/>
          <w:b/>
          <w:bCs/>
        </w:rPr>
        <w:t>0</w:t>
      </w:r>
      <w:r w:rsidRPr="007E57CA">
        <w:rPr>
          <w:rFonts w:ascii="Garamond" w:eastAsia="Palatino Linotype" w:hAnsi="Garamond" w:cs="Palatino Linotype"/>
          <w:b/>
          <w:bCs/>
        </w:rPr>
        <w:t xml:space="preserve"> prime assolute, 2 europee e </w:t>
      </w:r>
      <w:r w:rsidR="009D0144">
        <w:rPr>
          <w:rFonts w:ascii="Garamond" w:eastAsia="Palatino Linotype" w:hAnsi="Garamond" w:cs="Palatino Linotype"/>
          <w:b/>
          <w:bCs/>
        </w:rPr>
        <w:t>4</w:t>
      </w:r>
      <w:r w:rsidRPr="007E57CA">
        <w:rPr>
          <w:rFonts w:ascii="Garamond" w:eastAsia="Palatino Linotype" w:hAnsi="Garamond" w:cs="Palatino Linotype"/>
          <w:b/>
          <w:bCs/>
        </w:rPr>
        <w:t xml:space="preserve"> italiane.</w:t>
      </w:r>
      <w:r>
        <w:rPr>
          <w:rFonts w:ascii="Garamond" w:eastAsia="Palatino Linotype" w:hAnsi="Garamond" w:cs="Palatino Linotype"/>
          <w:b/>
          <w:bCs/>
        </w:rPr>
        <w:t xml:space="preserve"> </w:t>
      </w:r>
      <w:r w:rsidRPr="007E57CA">
        <w:rPr>
          <w:rFonts w:ascii="Garamond" w:eastAsia="Palatino Linotype" w:hAnsi="Garamond" w:cs="Palatino Linotype"/>
          <w:b/>
          <w:bCs/>
        </w:rPr>
        <w:t xml:space="preserve">610 </w:t>
      </w:r>
      <w:r w:rsidRPr="00DE2127">
        <w:rPr>
          <w:rFonts w:ascii="Garamond" w:eastAsia="Palatino Linotype" w:hAnsi="Garamond" w:cs="Palatino Linotype"/>
        </w:rPr>
        <w:t>sono le domande pervenute per</w:t>
      </w:r>
      <w:r>
        <w:rPr>
          <w:rFonts w:ascii="Garamond" w:eastAsia="Palatino Linotype" w:hAnsi="Garamond" w:cs="Palatino Linotype"/>
          <w:b/>
          <w:bCs/>
        </w:rPr>
        <w:t xml:space="preserve"> </w:t>
      </w:r>
      <w:r w:rsidRPr="007E57CA">
        <w:rPr>
          <w:rFonts w:ascii="Garamond" w:eastAsia="Palatino Linotype" w:hAnsi="Garamond" w:cs="Palatino Linotype"/>
          <w:b/>
          <w:bCs/>
        </w:rPr>
        <w:t>Biennale College</w:t>
      </w:r>
      <w:r>
        <w:rPr>
          <w:rFonts w:ascii="Garamond" w:eastAsia="Palatino Linotype" w:hAnsi="Garamond" w:cs="Palatino Linotype"/>
          <w:b/>
          <w:bCs/>
        </w:rPr>
        <w:t xml:space="preserve"> Teatro.</w:t>
      </w:r>
    </w:p>
    <w:p w14:paraId="57A078E9" w14:textId="50199215" w:rsidR="00551A4E" w:rsidRDefault="00E215E4" w:rsidP="00551A4E">
      <w:pPr>
        <w:spacing w:after="0"/>
        <w:jc w:val="both"/>
        <w:rPr>
          <w:rFonts w:ascii="Garamond" w:hAnsi="Garamond" w:cs="Arial"/>
        </w:rPr>
      </w:pPr>
      <w:r>
        <w:rPr>
          <w:rFonts w:ascii="Garamond" w:hAnsi="Garamond" w:cs="Arial"/>
        </w:rPr>
        <w:t>“</w:t>
      </w:r>
      <w:r w:rsidR="00551A4E" w:rsidRPr="007E57CA">
        <w:rPr>
          <w:rFonts w:ascii="Garamond" w:hAnsi="Garamond" w:cs="Arial"/>
        </w:rPr>
        <w:t>Per l’edizione di quest’anno</w:t>
      </w:r>
      <w:r w:rsidR="007E57CA" w:rsidRPr="007E57CA">
        <w:rPr>
          <w:rFonts w:ascii="Garamond" w:hAnsi="Garamond" w:cs="Arial"/>
        </w:rPr>
        <w:t xml:space="preserve"> </w:t>
      </w:r>
      <w:r>
        <w:rPr>
          <w:rFonts w:ascii="Garamond" w:hAnsi="Garamond" w:cs="Arial"/>
        </w:rPr>
        <w:t xml:space="preserve">– afferma il Direttore </w:t>
      </w:r>
      <w:r w:rsidRPr="00E215E4">
        <w:rPr>
          <w:rFonts w:ascii="Garamond" w:hAnsi="Garamond" w:cs="Arial"/>
          <w:b/>
          <w:bCs/>
        </w:rPr>
        <w:t>Willem Dafoe</w:t>
      </w:r>
      <w:r>
        <w:rPr>
          <w:rFonts w:ascii="Garamond" w:hAnsi="Garamond" w:cs="Arial"/>
        </w:rPr>
        <w:t xml:space="preserve"> - </w:t>
      </w:r>
      <w:r w:rsidR="00551A4E" w:rsidRPr="007E57CA">
        <w:rPr>
          <w:rFonts w:ascii="Garamond" w:hAnsi="Garamond" w:cs="Arial"/>
        </w:rPr>
        <w:t xml:space="preserve">abbiamo scelto il titolo </w:t>
      </w:r>
      <w:r w:rsidR="00551A4E" w:rsidRPr="007E57CA">
        <w:rPr>
          <w:rFonts w:ascii="Garamond" w:hAnsi="Garamond" w:cs="Arial"/>
          <w:b/>
          <w:bCs/>
        </w:rPr>
        <w:t>ALTERNATIVE</w:t>
      </w:r>
      <w:r w:rsidR="00551A4E" w:rsidRPr="007E57CA">
        <w:rPr>
          <w:rFonts w:ascii="Garamond" w:hAnsi="Garamond" w:cs="Arial"/>
        </w:rPr>
        <w:t xml:space="preserve">, o più precisamente, </w:t>
      </w:r>
      <w:r w:rsidR="00551A4E" w:rsidRPr="007E57CA">
        <w:rPr>
          <w:rFonts w:ascii="Garamond" w:hAnsi="Garamond" w:cs="Arial"/>
          <w:b/>
          <w:bCs/>
        </w:rPr>
        <w:t>ALTER NATIVE</w:t>
      </w:r>
      <w:r w:rsidR="00551A4E" w:rsidRPr="007E57CA">
        <w:rPr>
          <w:rFonts w:ascii="Garamond" w:hAnsi="Garamond" w:cs="Arial"/>
        </w:rPr>
        <w:t>.</w:t>
      </w:r>
      <w:r w:rsidR="00551A4E" w:rsidRPr="00D40D24">
        <w:rPr>
          <w:rFonts w:ascii="Garamond" w:hAnsi="Garamond" w:cs="Arial"/>
        </w:rPr>
        <w:t xml:space="preserve"> Non esiste un significato preciso, poiché l</w:t>
      </w:r>
      <w:r w:rsidR="00551A4E">
        <w:rPr>
          <w:rFonts w:ascii="Garamond" w:hAnsi="Garamond" w:cs="Arial"/>
        </w:rPr>
        <w:t>’</w:t>
      </w:r>
      <w:r w:rsidR="00551A4E" w:rsidRPr="00D40D24">
        <w:rPr>
          <w:rFonts w:ascii="Garamond" w:hAnsi="Garamond" w:cs="Arial"/>
        </w:rPr>
        <w:t>etimologia può essere vaga o evocativa. L</w:t>
      </w:r>
      <w:r w:rsidR="00551A4E">
        <w:rPr>
          <w:rFonts w:ascii="Garamond" w:hAnsi="Garamond" w:cs="Arial"/>
        </w:rPr>
        <w:t>’</w:t>
      </w:r>
      <w:r w:rsidR="00551A4E" w:rsidRPr="00D40D24">
        <w:rPr>
          <w:rFonts w:ascii="Garamond" w:hAnsi="Garamond" w:cs="Arial"/>
        </w:rPr>
        <w:t xml:space="preserve">idea è quella di pensare ad </w:t>
      </w:r>
      <w:r w:rsidR="00551A4E" w:rsidRPr="00D40D24">
        <w:rPr>
          <w:rFonts w:ascii="Garamond" w:hAnsi="Garamond" w:cs="Arial"/>
          <w:b/>
          <w:bCs/>
        </w:rPr>
        <w:t>ALTER</w:t>
      </w:r>
      <w:r w:rsidR="00551A4E" w:rsidRPr="00D40D24">
        <w:rPr>
          <w:rFonts w:ascii="Garamond" w:hAnsi="Garamond" w:cs="Arial"/>
        </w:rPr>
        <w:t xml:space="preserve"> come a un cambiamento e </w:t>
      </w:r>
      <w:r w:rsidR="00551A4E" w:rsidRPr="00D40D24">
        <w:rPr>
          <w:rFonts w:ascii="Garamond" w:hAnsi="Garamond" w:cs="Arial"/>
          <w:b/>
          <w:bCs/>
        </w:rPr>
        <w:t>NATIVE</w:t>
      </w:r>
      <w:r w:rsidR="00551A4E">
        <w:rPr>
          <w:rFonts w:ascii="Garamond" w:hAnsi="Garamond" w:cs="Arial"/>
        </w:rPr>
        <w:t xml:space="preserve"> </w:t>
      </w:r>
      <w:r w:rsidR="00551A4E" w:rsidRPr="00D40D24">
        <w:rPr>
          <w:rFonts w:ascii="Garamond" w:hAnsi="Garamond" w:cs="Arial"/>
        </w:rPr>
        <w:t xml:space="preserve">come alla propria natura. Oppure </w:t>
      </w:r>
      <w:r w:rsidR="00551A4E" w:rsidRPr="00D40D24">
        <w:rPr>
          <w:rFonts w:ascii="Garamond" w:hAnsi="Garamond" w:cs="Arial"/>
          <w:b/>
          <w:bCs/>
        </w:rPr>
        <w:t>ALTER</w:t>
      </w:r>
      <w:r w:rsidR="00551A4E" w:rsidRPr="00D40D24">
        <w:rPr>
          <w:rFonts w:ascii="Garamond" w:hAnsi="Garamond" w:cs="Arial"/>
        </w:rPr>
        <w:t xml:space="preserve"> come altro e </w:t>
      </w:r>
      <w:r w:rsidR="00551A4E" w:rsidRPr="00D40D24">
        <w:rPr>
          <w:rFonts w:ascii="Garamond" w:hAnsi="Garamond" w:cs="Arial"/>
          <w:b/>
          <w:bCs/>
        </w:rPr>
        <w:t>NATIVE</w:t>
      </w:r>
      <w:r w:rsidR="00551A4E" w:rsidRPr="00D40D24">
        <w:rPr>
          <w:rFonts w:ascii="Garamond" w:hAnsi="Garamond" w:cs="Arial"/>
        </w:rPr>
        <w:t xml:space="preserve"> come la cultura di provenienza</w:t>
      </w:r>
      <w:r w:rsidR="00562409">
        <w:rPr>
          <w:rFonts w:ascii="Garamond" w:hAnsi="Garamond" w:cs="Arial"/>
        </w:rPr>
        <w:t>”</w:t>
      </w:r>
      <w:r w:rsidR="00551A4E" w:rsidRPr="00D40D24">
        <w:rPr>
          <w:rFonts w:ascii="Garamond" w:hAnsi="Garamond" w:cs="Arial"/>
        </w:rPr>
        <w:t xml:space="preserve">. </w:t>
      </w:r>
    </w:p>
    <w:p w14:paraId="039B5FA5" w14:textId="77777777" w:rsidR="00DE2127" w:rsidRDefault="00DE2127" w:rsidP="002132D4">
      <w:pPr>
        <w:spacing w:after="0"/>
        <w:jc w:val="both"/>
        <w:rPr>
          <w:rFonts w:ascii="Garamond" w:eastAsia="Palatino Linotype" w:hAnsi="Garamond" w:cs="Palatino Linotype"/>
        </w:rPr>
      </w:pPr>
    </w:p>
    <w:p w14:paraId="6D4C2AAA" w14:textId="01EB3AAD" w:rsidR="0046127B" w:rsidRDefault="0046127B" w:rsidP="002132D4">
      <w:pPr>
        <w:spacing w:after="0"/>
        <w:jc w:val="both"/>
        <w:rPr>
          <w:rFonts w:ascii="Garamond" w:eastAsia="Palatino Linotype" w:hAnsi="Garamond" w:cs="Palatino Linotype"/>
        </w:rPr>
      </w:pPr>
      <w:r w:rsidRPr="0046127B">
        <w:rPr>
          <w:rFonts w:ascii="Garamond" w:eastAsia="Palatino Linotype" w:hAnsi="Garamond" w:cs="Palatino Linotype"/>
        </w:rPr>
        <w:t xml:space="preserve">Attraversa tutti i continenti </w:t>
      </w:r>
      <w:r>
        <w:rPr>
          <w:rFonts w:ascii="Garamond" w:eastAsia="Palatino Linotype" w:hAnsi="Garamond" w:cs="Palatino Linotype"/>
        </w:rPr>
        <w:t xml:space="preserve">il </w:t>
      </w:r>
      <w:r w:rsidRPr="00E215E4">
        <w:rPr>
          <w:rFonts w:ascii="Garamond" w:eastAsia="Palatino Linotype" w:hAnsi="Garamond" w:cs="Palatino Linotype"/>
          <w:b/>
          <w:bCs/>
        </w:rPr>
        <w:t xml:space="preserve">54. Festival </w:t>
      </w:r>
      <w:r w:rsidR="00A04EBD" w:rsidRPr="00E215E4">
        <w:rPr>
          <w:rFonts w:ascii="Garamond" w:eastAsia="Palatino Linotype" w:hAnsi="Garamond" w:cs="Palatino Linotype"/>
          <w:b/>
          <w:bCs/>
        </w:rPr>
        <w:t>Internazionale del Teatro</w:t>
      </w:r>
      <w:r w:rsidR="00A04EBD">
        <w:rPr>
          <w:rFonts w:ascii="Garamond" w:eastAsia="Palatino Linotype" w:hAnsi="Garamond" w:cs="Palatino Linotype"/>
        </w:rPr>
        <w:t xml:space="preserve"> </w:t>
      </w:r>
      <w:r>
        <w:rPr>
          <w:rFonts w:ascii="Garamond" w:eastAsia="Palatino Linotype" w:hAnsi="Garamond" w:cs="Palatino Linotype"/>
        </w:rPr>
        <w:t>mettendo in luce</w:t>
      </w:r>
      <w:r w:rsidRPr="0046127B">
        <w:rPr>
          <w:rFonts w:ascii="Garamond" w:eastAsia="Palatino Linotype" w:hAnsi="Garamond" w:cs="Palatino Linotype"/>
        </w:rPr>
        <w:t xml:space="preserve"> alfabeti</w:t>
      </w:r>
      <w:r>
        <w:rPr>
          <w:rFonts w:ascii="Garamond" w:eastAsia="Palatino Linotype" w:hAnsi="Garamond" w:cs="Palatino Linotype"/>
        </w:rPr>
        <w:t>, culture</w:t>
      </w:r>
      <w:r w:rsidR="00DF390F">
        <w:rPr>
          <w:rFonts w:ascii="Garamond" w:eastAsia="Palatino Linotype" w:hAnsi="Garamond" w:cs="Palatino Linotype"/>
        </w:rPr>
        <w:t xml:space="preserve"> e</w:t>
      </w:r>
      <w:r>
        <w:rPr>
          <w:rFonts w:ascii="Garamond" w:eastAsia="Palatino Linotype" w:hAnsi="Garamond" w:cs="Palatino Linotype"/>
        </w:rPr>
        <w:t xml:space="preserve"> tradizioni </w:t>
      </w:r>
      <w:r w:rsidR="00DF390F">
        <w:rPr>
          <w:rFonts w:ascii="Garamond" w:eastAsia="Palatino Linotype" w:hAnsi="Garamond" w:cs="Palatino Linotype"/>
        </w:rPr>
        <w:t xml:space="preserve">diverse, </w:t>
      </w:r>
      <w:r>
        <w:rPr>
          <w:rFonts w:ascii="Garamond" w:eastAsia="Palatino Linotype" w:hAnsi="Garamond" w:cs="Palatino Linotype"/>
        </w:rPr>
        <w:t>che non riproducono fedelmente s</w:t>
      </w:r>
      <w:r w:rsidR="00E215E4">
        <w:rPr>
          <w:rFonts w:ascii="Garamond" w:eastAsia="Palatino Linotype" w:hAnsi="Garamond" w:cs="Palatino Linotype"/>
        </w:rPr>
        <w:t>é</w:t>
      </w:r>
      <w:r>
        <w:rPr>
          <w:rFonts w:ascii="Garamond" w:eastAsia="Palatino Linotype" w:hAnsi="Garamond" w:cs="Palatino Linotype"/>
        </w:rPr>
        <w:t xml:space="preserve"> stess</w:t>
      </w:r>
      <w:r w:rsidR="00DF390F">
        <w:rPr>
          <w:rFonts w:ascii="Garamond" w:eastAsia="Palatino Linotype" w:hAnsi="Garamond" w:cs="Palatino Linotype"/>
        </w:rPr>
        <w:t>e</w:t>
      </w:r>
      <w:r>
        <w:rPr>
          <w:rFonts w:ascii="Garamond" w:eastAsia="Palatino Linotype" w:hAnsi="Garamond" w:cs="Palatino Linotype"/>
        </w:rPr>
        <w:t xml:space="preserve">, ma aprono nuove strade, </w:t>
      </w:r>
      <w:r w:rsidR="00C4457D">
        <w:rPr>
          <w:rFonts w:ascii="Garamond" w:eastAsia="Palatino Linotype" w:hAnsi="Garamond" w:cs="Palatino Linotype"/>
        </w:rPr>
        <w:t>offrendo altri modi di vedere e di pensare il mondo.</w:t>
      </w:r>
    </w:p>
    <w:p w14:paraId="68BFA635" w14:textId="7B705C06" w:rsidR="006D1E48" w:rsidRPr="0040551D" w:rsidRDefault="006D1E48" w:rsidP="002132D4">
      <w:pPr>
        <w:spacing w:after="0"/>
        <w:jc w:val="both"/>
        <w:rPr>
          <w:rFonts w:ascii="Garamond" w:eastAsia="Palatino Linotype" w:hAnsi="Garamond" w:cs="Palatino Linotype"/>
          <w:b/>
          <w:bCs/>
        </w:rPr>
      </w:pPr>
      <w:r w:rsidRPr="00E22754">
        <w:rPr>
          <w:rFonts w:ascii="Garamond" w:eastAsia="Palatino Linotype" w:hAnsi="Garamond" w:cs="Palatino Linotype"/>
        </w:rPr>
        <w:t>Il viaggio parte dall</w:t>
      </w:r>
      <w:r w:rsidR="00E60E3F" w:rsidRPr="00E22754">
        <w:rPr>
          <w:rFonts w:ascii="Garamond" w:eastAsia="Palatino Linotype" w:hAnsi="Garamond" w:cs="Palatino Linotype"/>
        </w:rPr>
        <w:t>’</w:t>
      </w:r>
      <w:r w:rsidRPr="00E22754">
        <w:rPr>
          <w:rFonts w:ascii="Garamond" w:eastAsia="Palatino Linotype" w:hAnsi="Garamond" w:cs="Palatino Linotype"/>
        </w:rPr>
        <w:t>origin</w:t>
      </w:r>
      <w:r w:rsidR="00E60E3F" w:rsidRPr="00E22754">
        <w:rPr>
          <w:rFonts w:ascii="Garamond" w:eastAsia="Palatino Linotype" w:hAnsi="Garamond" w:cs="Palatino Linotype"/>
        </w:rPr>
        <w:t xml:space="preserve">e viva </w:t>
      </w:r>
      <w:r w:rsidRPr="00E22754">
        <w:rPr>
          <w:rFonts w:ascii="Garamond" w:eastAsia="Palatino Linotype" w:hAnsi="Garamond" w:cs="Palatino Linotype"/>
        </w:rPr>
        <w:t>del teatro</w:t>
      </w:r>
      <w:r>
        <w:rPr>
          <w:rFonts w:ascii="Garamond" w:eastAsia="Palatino Linotype" w:hAnsi="Garamond" w:cs="Palatino Linotype"/>
        </w:rPr>
        <w:t xml:space="preserve">, dalla Grecia di </w:t>
      </w:r>
      <w:r w:rsidRPr="00FF43A8">
        <w:rPr>
          <w:rFonts w:ascii="Garamond" w:eastAsia="Palatino Linotype" w:hAnsi="Garamond" w:cs="Palatino Linotype"/>
          <w:b/>
          <w:bCs/>
        </w:rPr>
        <w:t xml:space="preserve">Christos </w:t>
      </w:r>
      <w:proofErr w:type="spellStart"/>
      <w:r w:rsidRPr="00FF43A8">
        <w:rPr>
          <w:rFonts w:ascii="Garamond" w:eastAsia="Palatino Linotype" w:hAnsi="Garamond" w:cs="Palatino Linotype"/>
          <w:b/>
          <w:bCs/>
        </w:rPr>
        <w:t>Stergioglou</w:t>
      </w:r>
      <w:proofErr w:type="spellEnd"/>
      <w:r w:rsidR="00DF390F">
        <w:rPr>
          <w:rFonts w:ascii="Garamond" w:eastAsia="Palatino Linotype" w:hAnsi="Garamond" w:cs="Palatino Linotype"/>
        </w:rPr>
        <w:t xml:space="preserve"> e </w:t>
      </w:r>
      <w:r w:rsidR="00FB1F6F" w:rsidRPr="00FF43A8">
        <w:rPr>
          <w:rFonts w:ascii="Garamond" w:eastAsia="Palatino Linotype" w:hAnsi="Garamond" w:cs="Palatino Linotype"/>
          <w:b/>
          <w:bCs/>
        </w:rPr>
        <w:t xml:space="preserve">Alexandros </w:t>
      </w:r>
      <w:proofErr w:type="spellStart"/>
      <w:r w:rsidR="00FB1F6F" w:rsidRPr="00FF43A8">
        <w:rPr>
          <w:rFonts w:ascii="Garamond" w:eastAsia="Palatino Linotype" w:hAnsi="Garamond" w:cs="Palatino Linotype"/>
          <w:b/>
          <w:bCs/>
        </w:rPr>
        <w:t>Drakos</w:t>
      </w:r>
      <w:proofErr w:type="spellEnd"/>
      <w:r w:rsidR="00FB1F6F" w:rsidRPr="00FF43A8">
        <w:rPr>
          <w:rFonts w:ascii="Garamond" w:eastAsia="Palatino Linotype" w:hAnsi="Garamond" w:cs="Palatino Linotype"/>
          <w:b/>
          <w:bCs/>
        </w:rPr>
        <w:t xml:space="preserve"> </w:t>
      </w:r>
      <w:proofErr w:type="spellStart"/>
      <w:r w:rsidR="00FB1F6F" w:rsidRPr="00FF43A8">
        <w:rPr>
          <w:rFonts w:ascii="Garamond" w:eastAsia="Palatino Linotype" w:hAnsi="Garamond" w:cs="Palatino Linotype"/>
          <w:b/>
          <w:bCs/>
        </w:rPr>
        <w:t>Ktistakis</w:t>
      </w:r>
      <w:proofErr w:type="spellEnd"/>
      <w:r w:rsidR="00FB1F6F">
        <w:rPr>
          <w:rFonts w:ascii="Garamond" w:eastAsia="Palatino Linotype" w:hAnsi="Garamond" w:cs="Palatino Linotype"/>
        </w:rPr>
        <w:t xml:space="preserve"> con </w:t>
      </w:r>
      <w:r w:rsidR="00DF390F">
        <w:rPr>
          <w:rFonts w:ascii="Garamond" w:eastAsia="Palatino Linotype" w:hAnsi="Garamond" w:cs="Palatino Linotype"/>
        </w:rPr>
        <w:t xml:space="preserve">il </w:t>
      </w:r>
      <w:r w:rsidR="00FB1F6F">
        <w:rPr>
          <w:rFonts w:ascii="Garamond" w:eastAsia="Palatino Linotype" w:hAnsi="Garamond" w:cs="Palatino Linotype"/>
        </w:rPr>
        <w:t>loro</w:t>
      </w:r>
      <w:r>
        <w:rPr>
          <w:rFonts w:ascii="Garamond" w:eastAsia="Palatino Linotype" w:hAnsi="Garamond" w:cs="Palatino Linotype"/>
        </w:rPr>
        <w:t xml:space="preserve"> concerto-spettacolo </w:t>
      </w:r>
      <w:proofErr w:type="spellStart"/>
      <w:r w:rsidRPr="0040551D">
        <w:rPr>
          <w:rFonts w:ascii="Garamond" w:eastAsia="Palatino Linotype" w:hAnsi="Garamond" w:cs="Palatino Linotype"/>
          <w:b/>
          <w:bCs/>
          <w:i/>
          <w:iCs/>
        </w:rPr>
        <w:t>Cries</w:t>
      </w:r>
      <w:proofErr w:type="spellEnd"/>
      <w:r w:rsidR="00425E8E">
        <w:rPr>
          <w:rFonts w:ascii="Garamond" w:eastAsia="Palatino Linotype" w:hAnsi="Garamond" w:cs="Palatino Linotype"/>
        </w:rPr>
        <w:t>,</w:t>
      </w:r>
      <w:r>
        <w:rPr>
          <w:rFonts w:ascii="Garamond" w:eastAsia="Palatino Linotype" w:hAnsi="Garamond" w:cs="Palatino Linotype"/>
        </w:rPr>
        <w:t xml:space="preserve"> </w:t>
      </w:r>
      <w:r w:rsidR="00490ED1">
        <w:rPr>
          <w:rFonts w:ascii="Garamond" w:eastAsia="Palatino Linotype" w:hAnsi="Garamond" w:cs="Palatino Linotype"/>
        </w:rPr>
        <w:t>“i</w:t>
      </w:r>
      <w:r w:rsidR="00490ED1" w:rsidRPr="00490ED1">
        <w:rPr>
          <w:rFonts w:ascii="Garamond" w:eastAsia="Palatino Linotype" w:hAnsi="Garamond" w:cs="Palatino Linotype"/>
        </w:rPr>
        <w:t xml:space="preserve">spirato dal </w:t>
      </w:r>
      <w:r w:rsidR="00490ED1" w:rsidRPr="0040551D">
        <w:rPr>
          <w:rFonts w:ascii="Garamond" w:eastAsia="Palatino Linotype" w:hAnsi="Garamond" w:cs="Palatino Linotype"/>
          <w:i/>
          <w:iCs/>
        </w:rPr>
        <w:t>pensiero del rifugiato</w:t>
      </w:r>
      <w:r w:rsidR="00490ED1">
        <w:rPr>
          <w:rFonts w:ascii="Garamond" w:eastAsia="Palatino Linotype" w:hAnsi="Garamond" w:cs="Palatino Linotype"/>
        </w:rPr>
        <w:t xml:space="preserve"> del poeta </w:t>
      </w:r>
      <w:r w:rsidR="00490ED1" w:rsidRPr="00490ED1">
        <w:rPr>
          <w:rFonts w:ascii="Garamond" w:eastAsia="Palatino Linotype" w:hAnsi="Garamond" w:cs="Palatino Linotype"/>
        </w:rPr>
        <w:t xml:space="preserve">Giorgos </w:t>
      </w:r>
      <w:proofErr w:type="spellStart"/>
      <w:r w:rsidR="00490ED1" w:rsidRPr="00490ED1">
        <w:rPr>
          <w:rFonts w:ascii="Garamond" w:eastAsia="Palatino Linotype" w:hAnsi="Garamond" w:cs="Palatino Linotype"/>
        </w:rPr>
        <w:t>Seferis</w:t>
      </w:r>
      <w:proofErr w:type="spellEnd"/>
      <w:r w:rsidR="00490ED1" w:rsidRPr="00490ED1">
        <w:rPr>
          <w:rFonts w:ascii="Garamond" w:eastAsia="Palatino Linotype" w:hAnsi="Garamond" w:cs="Palatino Linotype"/>
        </w:rPr>
        <w:t xml:space="preserve">, dal </w:t>
      </w:r>
      <w:r w:rsidR="00490ED1" w:rsidRPr="0040551D">
        <w:rPr>
          <w:rFonts w:ascii="Garamond" w:eastAsia="Palatino Linotype" w:hAnsi="Garamond" w:cs="Palatino Linotype"/>
          <w:i/>
          <w:iCs/>
        </w:rPr>
        <w:t>lamento di Ecuba</w:t>
      </w:r>
      <w:r w:rsidR="00490ED1" w:rsidRPr="00490ED1">
        <w:rPr>
          <w:rFonts w:ascii="Garamond" w:eastAsia="Palatino Linotype" w:hAnsi="Garamond" w:cs="Palatino Linotype"/>
        </w:rPr>
        <w:t xml:space="preserve"> </w:t>
      </w:r>
      <w:r w:rsidR="00490ED1">
        <w:rPr>
          <w:rFonts w:ascii="Garamond" w:eastAsia="Palatino Linotype" w:hAnsi="Garamond" w:cs="Palatino Linotype"/>
        </w:rPr>
        <w:t>d</w:t>
      </w:r>
      <w:r w:rsidR="00266EAA">
        <w:rPr>
          <w:rFonts w:ascii="Garamond" w:eastAsia="Palatino Linotype" w:hAnsi="Garamond" w:cs="Palatino Linotype"/>
        </w:rPr>
        <w:t>e</w:t>
      </w:r>
      <w:r w:rsidR="00490ED1">
        <w:rPr>
          <w:rFonts w:ascii="Garamond" w:eastAsia="Palatino Linotype" w:hAnsi="Garamond" w:cs="Palatino Linotype"/>
        </w:rPr>
        <w:t>lla</w:t>
      </w:r>
      <w:r w:rsidR="00490ED1" w:rsidRPr="00490ED1">
        <w:rPr>
          <w:rFonts w:ascii="Garamond" w:eastAsia="Palatino Linotype" w:hAnsi="Garamond" w:cs="Palatino Linotype"/>
        </w:rPr>
        <w:t xml:space="preserve"> </w:t>
      </w:r>
      <w:r w:rsidR="00490ED1" w:rsidRPr="0040551D">
        <w:rPr>
          <w:rFonts w:ascii="Garamond" w:eastAsia="Palatino Linotype" w:hAnsi="Garamond" w:cs="Palatino Linotype"/>
          <w:i/>
          <w:iCs/>
        </w:rPr>
        <w:t>Troiane</w:t>
      </w:r>
      <w:r w:rsidR="00490ED1" w:rsidRPr="00490ED1">
        <w:rPr>
          <w:rFonts w:ascii="Garamond" w:eastAsia="Palatino Linotype" w:hAnsi="Garamond" w:cs="Palatino Linotype"/>
        </w:rPr>
        <w:t xml:space="preserve"> di Euripide, e dalle grida di tutti coloro che hanno vissuto la schiavitù, lo sradicamento e la migrazione nel corso dei secoli</w:t>
      </w:r>
      <w:r w:rsidR="00490ED1">
        <w:rPr>
          <w:rFonts w:ascii="Garamond" w:eastAsia="Palatino Linotype" w:hAnsi="Garamond" w:cs="Palatino Linotype"/>
        </w:rPr>
        <w:t>”</w:t>
      </w:r>
      <w:r w:rsidR="00266EAA">
        <w:rPr>
          <w:rFonts w:ascii="Garamond" w:eastAsia="Palatino Linotype" w:hAnsi="Garamond" w:cs="Palatino Linotype"/>
        </w:rPr>
        <w:t>.</w:t>
      </w:r>
      <w:r w:rsidR="00490ED1">
        <w:rPr>
          <w:rFonts w:ascii="Garamond" w:eastAsia="Palatino Linotype" w:hAnsi="Garamond" w:cs="Palatino Linotype"/>
        </w:rPr>
        <w:t xml:space="preserve"> </w:t>
      </w:r>
      <w:r w:rsidR="00266EAA">
        <w:rPr>
          <w:rFonts w:ascii="Garamond" w:eastAsia="Palatino Linotype" w:hAnsi="Garamond" w:cs="Palatino Linotype"/>
        </w:rPr>
        <w:t>T</w:t>
      </w:r>
      <w:r w:rsidR="00490ED1">
        <w:rPr>
          <w:rFonts w:ascii="Garamond" w:eastAsia="Palatino Linotype" w:hAnsi="Garamond" w:cs="Palatino Linotype"/>
        </w:rPr>
        <w:t xml:space="preserve">esti e parole </w:t>
      </w:r>
      <w:r w:rsidR="00750FD5">
        <w:rPr>
          <w:rFonts w:ascii="Garamond" w:eastAsia="Palatino Linotype" w:hAnsi="Garamond" w:cs="Palatino Linotype"/>
        </w:rPr>
        <w:t xml:space="preserve">di una memoria collettiva </w:t>
      </w:r>
      <w:r w:rsidR="00490ED1">
        <w:rPr>
          <w:rFonts w:ascii="Garamond" w:eastAsia="Palatino Linotype" w:hAnsi="Garamond" w:cs="Palatino Linotype"/>
        </w:rPr>
        <w:t xml:space="preserve">si intrecciano in un flusso continuo con le musiche originali di </w:t>
      </w:r>
      <w:r w:rsidR="00490ED1" w:rsidRPr="00FF43A8">
        <w:rPr>
          <w:rFonts w:ascii="Garamond" w:eastAsia="Palatino Linotype" w:hAnsi="Garamond" w:cs="Palatino Linotype"/>
          <w:b/>
          <w:bCs/>
        </w:rPr>
        <w:t xml:space="preserve">Alexandros </w:t>
      </w:r>
      <w:proofErr w:type="spellStart"/>
      <w:r w:rsidR="00490ED1" w:rsidRPr="00FF43A8">
        <w:rPr>
          <w:rFonts w:ascii="Garamond" w:eastAsia="Palatino Linotype" w:hAnsi="Garamond" w:cs="Palatino Linotype"/>
          <w:b/>
          <w:bCs/>
        </w:rPr>
        <w:t>Drakos</w:t>
      </w:r>
      <w:proofErr w:type="spellEnd"/>
      <w:r w:rsidR="00490ED1" w:rsidRPr="00FF43A8">
        <w:rPr>
          <w:rFonts w:ascii="Garamond" w:eastAsia="Palatino Linotype" w:hAnsi="Garamond" w:cs="Palatino Linotype"/>
          <w:b/>
          <w:bCs/>
        </w:rPr>
        <w:t xml:space="preserve"> </w:t>
      </w:r>
      <w:proofErr w:type="spellStart"/>
      <w:r w:rsidR="00490ED1" w:rsidRPr="00FF43A8">
        <w:rPr>
          <w:rFonts w:ascii="Garamond" w:eastAsia="Palatino Linotype" w:hAnsi="Garamond" w:cs="Palatino Linotype"/>
          <w:b/>
          <w:bCs/>
        </w:rPr>
        <w:t>Ktistakis</w:t>
      </w:r>
      <w:proofErr w:type="spellEnd"/>
      <w:r w:rsidR="00490ED1">
        <w:rPr>
          <w:rFonts w:ascii="Garamond" w:eastAsia="Palatino Linotype" w:hAnsi="Garamond" w:cs="Palatino Linotype"/>
          <w:b/>
          <w:bCs/>
        </w:rPr>
        <w:t>,</w:t>
      </w:r>
      <w:r w:rsidR="00490ED1">
        <w:rPr>
          <w:rFonts w:ascii="Garamond" w:eastAsia="Palatino Linotype" w:hAnsi="Garamond" w:cs="Palatino Linotype"/>
        </w:rPr>
        <w:t xml:space="preserve"> in scena con il suo ensemble insieme alle voci del baritono</w:t>
      </w:r>
      <w:r w:rsidR="00490ED1" w:rsidRPr="00490ED1">
        <w:t xml:space="preserve"> </w:t>
      </w:r>
      <w:r w:rsidR="00490ED1" w:rsidRPr="00490ED1">
        <w:rPr>
          <w:rFonts w:ascii="Garamond" w:eastAsia="Palatino Linotype" w:hAnsi="Garamond" w:cs="Palatino Linotype"/>
          <w:b/>
          <w:bCs/>
        </w:rPr>
        <w:t xml:space="preserve">Georgios </w:t>
      </w:r>
      <w:proofErr w:type="spellStart"/>
      <w:r w:rsidR="00490ED1" w:rsidRPr="00490ED1">
        <w:rPr>
          <w:rFonts w:ascii="Garamond" w:eastAsia="Palatino Linotype" w:hAnsi="Garamond" w:cs="Palatino Linotype"/>
          <w:b/>
          <w:bCs/>
        </w:rPr>
        <w:t>Iatrou</w:t>
      </w:r>
      <w:proofErr w:type="spellEnd"/>
      <w:r w:rsidR="00490ED1">
        <w:rPr>
          <w:rFonts w:ascii="Garamond" w:eastAsia="Palatino Linotype" w:hAnsi="Garamond" w:cs="Palatino Linotype"/>
          <w:b/>
          <w:bCs/>
        </w:rPr>
        <w:t xml:space="preserve"> </w:t>
      </w:r>
      <w:r w:rsidR="00490ED1" w:rsidRPr="00490ED1">
        <w:rPr>
          <w:rFonts w:ascii="Garamond" w:eastAsia="Palatino Linotype" w:hAnsi="Garamond" w:cs="Palatino Linotype"/>
        </w:rPr>
        <w:t>e dello stesso</w:t>
      </w:r>
      <w:r w:rsidR="00490ED1">
        <w:rPr>
          <w:rFonts w:ascii="Garamond" w:eastAsia="Palatino Linotype" w:hAnsi="Garamond" w:cs="Palatino Linotype"/>
          <w:b/>
          <w:bCs/>
        </w:rPr>
        <w:t xml:space="preserve"> </w:t>
      </w:r>
      <w:proofErr w:type="spellStart"/>
      <w:r w:rsidR="00490ED1" w:rsidRPr="00FF43A8">
        <w:rPr>
          <w:rFonts w:ascii="Garamond" w:eastAsia="Palatino Linotype" w:hAnsi="Garamond" w:cs="Palatino Linotype"/>
          <w:b/>
          <w:bCs/>
        </w:rPr>
        <w:t>Stergioglou</w:t>
      </w:r>
      <w:proofErr w:type="spellEnd"/>
      <w:r w:rsidR="00490ED1" w:rsidRPr="00266EAA">
        <w:rPr>
          <w:rFonts w:ascii="Garamond" w:eastAsia="Palatino Linotype" w:hAnsi="Garamond" w:cs="Palatino Linotype"/>
        </w:rPr>
        <w:t>.</w:t>
      </w:r>
      <w:r w:rsidR="0040551D">
        <w:rPr>
          <w:rFonts w:ascii="Garamond" w:eastAsia="Palatino Linotype" w:hAnsi="Garamond" w:cs="Palatino Linotype"/>
          <w:b/>
          <w:bCs/>
        </w:rPr>
        <w:t xml:space="preserve"> </w:t>
      </w:r>
      <w:r w:rsidR="005747B9">
        <w:rPr>
          <w:rFonts w:ascii="Garamond" w:eastAsia="Palatino Linotype" w:hAnsi="Garamond" w:cs="Palatino Linotype"/>
        </w:rPr>
        <w:t xml:space="preserve">Regista e attore di teatro </w:t>
      </w:r>
      <w:r w:rsidR="0040551D">
        <w:rPr>
          <w:rFonts w:ascii="Garamond" w:eastAsia="Palatino Linotype" w:hAnsi="Garamond" w:cs="Palatino Linotype"/>
        </w:rPr>
        <w:t>ma anche</w:t>
      </w:r>
      <w:r w:rsidR="005747B9">
        <w:rPr>
          <w:rFonts w:ascii="Garamond" w:eastAsia="Palatino Linotype" w:hAnsi="Garamond" w:cs="Palatino Linotype"/>
        </w:rPr>
        <w:t xml:space="preserve"> di cinema (è </w:t>
      </w:r>
      <w:r>
        <w:rPr>
          <w:rFonts w:ascii="Garamond" w:eastAsia="Palatino Linotype" w:hAnsi="Garamond" w:cs="Palatino Linotype"/>
        </w:rPr>
        <w:t xml:space="preserve">protagonista </w:t>
      </w:r>
      <w:r w:rsidR="005747B9">
        <w:rPr>
          <w:rFonts w:ascii="Garamond" w:eastAsia="Palatino Linotype" w:hAnsi="Garamond" w:cs="Palatino Linotype"/>
        </w:rPr>
        <w:t xml:space="preserve">in </w:t>
      </w:r>
      <w:proofErr w:type="spellStart"/>
      <w:r w:rsidR="005747B9" w:rsidRPr="00FF43A8">
        <w:rPr>
          <w:rFonts w:ascii="Garamond" w:eastAsia="Palatino Linotype" w:hAnsi="Garamond" w:cs="Palatino Linotype"/>
          <w:i/>
          <w:iCs/>
        </w:rPr>
        <w:t>Dogtooth</w:t>
      </w:r>
      <w:proofErr w:type="spellEnd"/>
      <w:r>
        <w:rPr>
          <w:rFonts w:ascii="Garamond" w:eastAsia="Palatino Linotype" w:hAnsi="Garamond" w:cs="Palatino Linotype"/>
        </w:rPr>
        <w:t xml:space="preserve"> di </w:t>
      </w:r>
      <w:proofErr w:type="spellStart"/>
      <w:r>
        <w:rPr>
          <w:rFonts w:ascii="Garamond" w:eastAsia="Palatino Linotype" w:hAnsi="Garamond" w:cs="Palatino Linotype"/>
        </w:rPr>
        <w:t>Yorgos</w:t>
      </w:r>
      <w:proofErr w:type="spellEnd"/>
      <w:r>
        <w:rPr>
          <w:rFonts w:ascii="Garamond" w:eastAsia="Palatino Linotype" w:hAnsi="Garamond" w:cs="Palatino Linotype"/>
        </w:rPr>
        <w:t xml:space="preserve"> Lanthimos</w:t>
      </w:r>
      <w:r w:rsidR="00FF43A8">
        <w:rPr>
          <w:rFonts w:ascii="Garamond" w:eastAsia="Palatino Linotype" w:hAnsi="Garamond" w:cs="Palatino Linotype"/>
        </w:rPr>
        <w:t xml:space="preserve"> e</w:t>
      </w:r>
      <w:r>
        <w:rPr>
          <w:rFonts w:ascii="Garamond" w:eastAsia="Palatino Linotype" w:hAnsi="Garamond" w:cs="Palatino Linotype"/>
        </w:rPr>
        <w:t xml:space="preserve"> premiato come miglior attore al Festival di Berlino</w:t>
      </w:r>
      <w:r w:rsidR="005747B9">
        <w:rPr>
          <w:rFonts w:ascii="Garamond" w:eastAsia="Palatino Linotype" w:hAnsi="Garamond" w:cs="Palatino Linotype"/>
        </w:rPr>
        <w:t xml:space="preserve"> per</w:t>
      </w:r>
      <w:r>
        <w:rPr>
          <w:rFonts w:ascii="Garamond" w:eastAsia="Palatino Linotype" w:hAnsi="Garamond" w:cs="Palatino Linotype"/>
        </w:rPr>
        <w:t xml:space="preserve"> </w:t>
      </w:r>
      <w:r w:rsidRPr="00FF43A8">
        <w:rPr>
          <w:rFonts w:ascii="Garamond" w:eastAsia="Palatino Linotype" w:hAnsi="Garamond" w:cs="Palatino Linotype"/>
          <w:i/>
          <w:iCs/>
        </w:rPr>
        <w:t xml:space="preserve">The </w:t>
      </w:r>
      <w:proofErr w:type="spellStart"/>
      <w:r w:rsidRPr="00FF43A8">
        <w:rPr>
          <w:rFonts w:ascii="Garamond" w:eastAsia="Palatino Linotype" w:hAnsi="Garamond" w:cs="Palatino Linotype"/>
          <w:i/>
          <w:iCs/>
        </w:rPr>
        <w:t>eternal</w:t>
      </w:r>
      <w:proofErr w:type="spellEnd"/>
      <w:r w:rsidRPr="00FF43A8">
        <w:rPr>
          <w:rFonts w:ascii="Garamond" w:eastAsia="Palatino Linotype" w:hAnsi="Garamond" w:cs="Palatino Linotype"/>
          <w:i/>
          <w:iCs/>
        </w:rPr>
        <w:t xml:space="preserve"> </w:t>
      </w:r>
      <w:proofErr w:type="spellStart"/>
      <w:r w:rsidRPr="00FF43A8">
        <w:rPr>
          <w:rFonts w:ascii="Garamond" w:eastAsia="Palatino Linotype" w:hAnsi="Garamond" w:cs="Palatino Linotype"/>
          <w:i/>
          <w:iCs/>
        </w:rPr>
        <w:t>return</w:t>
      </w:r>
      <w:proofErr w:type="spellEnd"/>
      <w:r w:rsidRPr="00FF43A8">
        <w:rPr>
          <w:rFonts w:ascii="Garamond" w:eastAsia="Palatino Linotype" w:hAnsi="Garamond" w:cs="Palatino Linotype"/>
          <w:i/>
          <w:iCs/>
        </w:rPr>
        <w:t xml:space="preserve"> of </w:t>
      </w:r>
      <w:r w:rsidR="00FF43A8" w:rsidRPr="00FF43A8">
        <w:rPr>
          <w:rFonts w:ascii="Garamond" w:eastAsia="Palatino Linotype" w:hAnsi="Garamond" w:cs="Palatino Linotype"/>
          <w:i/>
          <w:iCs/>
        </w:rPr>
        <w:t>Antonis</w:t>
      </w:r>
      <w:r w:rsidRPr="00FF43A8">
        <w:rPr>
          <w:rFonts w:ascii="Garamond" w:eastAsia="Palatino Linotype" w:hAnsi="Garamond" w:cs="Palatino Linotype"/>
          <w:i/>
          <w:iCs/>
        </w:rPr>
        <w:t xml:space="preserve"> </w:t>
      </w:r>
      <w:proofErr w:type="spellStart"/>
      <w:r w:rsidRPr="00FF43A8">
        <w:rPr>
          <w:rFonts w:ascii="Garamond" w:eastAsia="Palatino Linotype" w:hAnsi="Garamond" w:cs="Palatino Linotype"/>
          <w:i/>
          <w:iCs/>
        </w:rPr>
        <w:t>Paraskevas</w:t>
      </w:r>
      <w:proofErr w:type="spellEnd"/>
      <w:r w:rsidR="005747B9">
        <w:rPr>
          <w:rFonts w:ascii="Garamond" w:eastAsia="Palatino Linotype" w:hAnsi="Garamond" w:cs="Palatino Linotype"/>
        </w:rPr>
        <w:t xml:space="preserve"> di Elina </w:t>
      </w:r>
      <w:proofErr w:type="spellStart"/>
      <w:r w:rsidR="005747B9">
        <w:rPr>
          <w:rFonts w:ascii="Garamond" w:eastAsia="Palatino Linotype" w:hAnsi="Garamond" w:cs="Palatino Linotype"/>
        </w:rPr>
        <w:t>Psykou</w:t>
      </w:r>
      <w:proofErr w:type="spellEnd"/>
      <w:r w:rsidR="005747B9">
        <w:rPr>
          <w:rFonts w:ascii="Garamond" w:eastAsia="Palatino Linotype" w:hAnsi="Garamond" w:cs="Palatino Linotype"/>
        </w:rPr>
        <w:t xml:space="preserve">), </w:t>
      </w:r>
      <w:r w:rsidR="005747B9" w:rsidRPr="00FF43A8">
        <w:rPr>
          <w:rFonts w:ascii="Garamond" w:eastAsia="Palatino Linotype" w:hAnsi="Garamond" w:cs="Palatino Linotype"/>
          <w:b/>
          <w:bCs/>
        </w:rPr>
        <w:t xml:space="preserve">Christos </w:t>
      </w:r>
      <w:proofErr w:type="spellStart"/>
      <w:r w:rsidR="00FF43A8" w:rsidRPr="00FF43A8">
        <w:rPr>
          <w:rFonts w:ascii="Garamond" w:eastAsia="Palatino Linotype" w:hAnsi="Garamond" w:cs="Palatino Linotype"/>
          <w:b/>
          <w:bCs/>
        </w:rPr>
        <w:t>Stergioglou</w:t>
      </w:r>
      <w:proofErr w:type="spellEnd"/>
      <w:r w:rsidR="00FF43A8">
        <w:rPr>
          <w:rFonts w:ascii="Garamond" w:eastAsia="Palatino Linotype" w:hAnsi="Garamond" w:cs="Palatino Linotype"/>
          <w:b/>
          <w:bCs/>
        </w:rPr>
        <w:t xml:space="preserve"> </w:t>
      </w:r>
      <w:r w:rsidR="0040551D">
        <w:rPr>
          <w:rFonts w:ascii="Garamond" w:eastAsia="Palatino Linotype" w:hAnsi="Garamond" w:cs="Palatino Linotype"/>
        </w:rPr>
        <w:t>arriva per la prima volta in Italia.</w:t>
      </w:r>
    </w:p>
    <w:p w14:paraId="767B668C" w14:textId="771A06E3" w:rsidR="00135719" w:rsidRDefault="007B6769" w:rsidP="00EF6BDA">
      <w:pPr>
        <w:spacing w:after="0"/>
        <w:jc w:val="both"/>
        <w:rPr>
          <w:rFonts w:ascii="Garamond" w:eastAsia="Palatino Linotype" w:hAnsi="Garamond" w:cs="Palatino Linotype"/>
        </w:rPr>
      </w:pPr>
      <w:r>
        <w:rPr>
          <w:rFonts w:ascii="Garamond" w:eastAsia="Palatino Linotype" w:hAnsi="Garamond" w:cs="Palatino Linotype"/>
        </w:rPr>
        <w:t>Esponente del nuovo teatro greco,</w:t>
      </w:r>
      <w:r w:rsidR="0040551D">
        <w:rPr>
          <w:rFonts w:ascii="Garamond" w:eastAsia="Palatino Linotype" w:hAnsi="Garamond" w:cs="Palatino Linotype"/>
          <w:b/>
          <w:bCs/>
        </w:rPr>
        <w:t xml:space="preserve"> </w:t>
      </w:r>
      <w:r w:rsidR="0040551D" w:rsidRPr="00FF43A8">
        <w:rPr>
          <w:rFonts w:ascii="Garamond" w:eastAsia="Palatino Linotype" w:hAnsi="Garamond" w:cs="Palatino Linotype"/>
          <w:b/>
          <w:bCs/>
        </w:rPr>
        <w:t xml:space="preserve">Mario </w:t>
      </w:r>
      <w:proofErr w:type="spellStart"/>
      <w:r w:rsidR="0040551D" w:rsidRPr="00FF43A8">
        <w:rPr>
          <w:rFonts w:ascii="Garamond" w:eastAsia="Palatino Linotype" w:hAnsi="Garamond" w:cs="Palatino Linotype"/>
          <w:b/>
          <w:bCs/>
        </w:rPr>
        <w:t>Banushi</w:t>
      </w:r>
      <w:proofErr w:type="spellEnd"/>
      <w:r w:rsidR="0040551D">
        <w:rPr>
          <w:rFonts w:ascii="Garamond" w:eastAsia="Palatino Linotype" w:hAnsi="Garamond" w:cs="Palatino Linotype"/>
        </w:rPr>
        <w:t xml:space="preserve">, destinatario del </w:t>
      </w:r>
      <w:r w:rsidR="0040551D" w:rsidRPr="0040551D">
        <w:rPr>
          <w:rFonts w:ascii="Garamond" w:eastAsia="Palatino Linotype" w:hAnsi="Garamond" w:cs="Palatino Linotype"/>
          <w:b/>
          <w:bCs/>
        </w:rPr>
        <w:t>Leone d’argento</w:t>
      </w:r>
      <w:r w:rsidR="0040551D">
        <w:rPr>
          <w:rFonts w:ascii="Garamond" w:eastAsia="Palatino Linotype" w:hAnsi="Garamond" w:cs="Palatino Linotype"/>
        </w:rPr>
        <w:t xml:space="preserve">, </w:t>
      </w:r>
      <w:r>
        <w:rPr>
          <w:rFonts w:ascii="Garamond" w:eastAsia="Palatino Linotype" w:hAnsi="Garamond" w:cs="Palatino Linotype"/>
        </w:rPr>
        <w:t xml:space="preserve">sarà al festival </w:t>
      </w:r>
      <w:r w:rsidR="0040551D">
        <w:rPr>
          <w:rFonts w:ascii="Garamond" w:eastAsia="Palatino Linotype" w:hAnsi="Garamond" w:cs="Palatino Linotype"/>
        </w:rPr>
        <w:t xml:space="preserve">con la trilogia che l’ha reso immediatamente famoso, </w:t>
      </w:r>
      <w:r w:rsidR="0040551D" w:rsidRPr="00DE2127">
        <w:rPr>
          <w:rFonts w:ascii="Garamond" w:eastAsia="Palatino Linotype" w:hAnsi="Garamond" w:cs="Palatino Linotype"/>
          <w:b/>
          <w:bCs/>
          <w:i/>
          <w:iCs/>
        </w:rPr>
        <w:t>Romance familiare</w:t>
      </w:r>
      <w:r w:rsidR="0040551D">
        <w:rPr>
          <w:rFonts w:ascii="Garamond" w:eastAsia="Palatino Linotype" w:hAnsi="Garamond" w:cs="Palatino Linotype"/>
        </w:rPr>
        <w:t>.</w:t>
      </w:r>
      <w:r w:rsidR="0089566B">
        <w:rPr>
          <w:rFonts w:ascii="Garamond" w:eastAsia="Palatino Linotype" w:hAnsi="Garamond" w:cs="Palatino Linotype"/>
        </w:rPr>
        <w:t xml:space="preserve"> </w:t>
      </w:r>
      <w:proofErr w:type="spellStart"/>
      <w:r w:rsidR="0089566B" w:rsidRPr="0089566B">
        <w:rPr>
          <w:rFonts w:ascii="Garamond" w:eastAsia="Palatino Linotype" w:hAnsi="Garamond" w:cs="Palatino Linotype"/>
          <w:i/>
          <w:iCs/>
        </w:rPr>
        <w:t>Ragada</w:t>
      </w:r>
      <w:proofErr w:type="spellEnd"/>
      <w:r w:rsidR="0089566B" w:rsidRPr="0089566B">
        <w:rPr>
          <w:rFonts w:ascii="Garamond" w:eastAsia="Palatino Linotype" w:hAnsi="Garamond" w:cs="Palatino Linotype"/>
          <w:i/>
          <w:iCs/>
        </w:rPr>
        <w:t>, Good</w:t>
      </w:r>
      <w:r w:rsidR="008837F2">
        <w:rPr>
          <w:rFonts w:ascii="Garamond" w:eastAsia="Palatino Linotype" w:hAnsi="Garamond" w:cs="Palatino Linotype"/>
          <w:i/>
          <w:iCs/>
        </w:rPr>
        <w:t xml:space="preserve"> </w:t>
      </w:r>
      <w:r w:rsidR="0089566B" w:rsidRPr="0089566B">
        <w:rPr>
          <w:rFonts w:ascii="Garamond" w:eastAsia="Palatino Linotype" w:hAnsi="Garamond" w:cs="Palatino Linotype"/>
          <w:i/>
          <w:iCs/>
        </w:rPr>
        <w:t xml:space="preserve">Bye </w:t>
      </w:r>
      <w:proofErr w:type="spellStart"/>
      <w:r w:rsidR="0089566B" w:rsidRPr="0089566B">
        <w:rPr>
          <w:rFonts w:ascii="Garamond" w:eastAsia="Palatino Linotype" w:hAnsi="Garamond" w:cs="Palatino Linotype"/>
          <w:i/>
          <w:iCs/>
        </w:rPr>
        <w:t>Lindita</w:t>
      </w:r>
      <w:proofErr w:type="spellEnd"/>
      <w:r w:rsidR="0089566B" w:rsidRPr="0089566B">
        <w:rPr>
          <w:rFonts w:ascii="Garamond" w:eastAsia="Palatino Linotype" w:hAnsi="Garamond" w:cs="Palatino Linotype"/>
          <w:i/>
          <w:iCs/>
        </w:rPr>
        <w:t xml:space="preserve">, Taverna </w:t>
      </w:r>
      <w:proofErr w:type="spellStart"/>
      <w:r w:rsidR="0089566B" w:rsidRPr="0089566B">
        <w:rPr>
          <w:rFonts w:ascii="Garamond" w:eastAsia="Palatino Linotype" w:hAnsi="Garamond" w:cs="Palatino Linotype"/>
          <w:i/>
          <w:iCs/>
        </w:rPr>
        <w:t>Miresia</w:t>
      </w:r>
      <w:proofErr w:type="spellEnd"/>
      <w:r w:rsidR="0089566B">
        <w:rPr>
          <w:rFonts w:ascii="Garamond" w:eastAsia="Palatino Linotype" w:hAnsi="Garamond" w:cs="Palatino Linotype"/>
        </w:rPr>
        <w:t xml:space="preserve"> sono i capitoli di un paesaggio della memoria che affonda le radici in riti e tradizioni anc</w:t>
      </w:r>
      <w:r w:rsidR="002B0721">
        <w:rPr>
          <w:rFonts w:ascii="Garamond" w:eastAsia="Palatino Linotype" w:hAnsi="Garamond" w:cs="Palatino Linotype"/>
        </w:rPr>
        <w:t xml:space="preserve">estrali legati all’infanzia albanese di </w:t>
      </w:r>
      <w:proofErr w:type="spellStart"/>
      <w:r w:rsidR="002B0721">
        <w:rPr>
          <w:rFonts w:ascii="Garamond" w:eastAsia="Palatino Linotype" w:hAnsi="Garamond" w:cs="Palatino Linotype"/>
        </w:rPr>
        <w:t>Banushi</w:t>
      </w:r>
      <w:proofErr w:type="spellEnd"/>
      <w:r w:rsidR="002B0721">
        <w:rPr>
          <w:rFonts w:ascii="Garamond" w:eastAsia="Palatino Linotype" w:hAnsi="Garamond" w:cs="Palatino Linotype"/>
        </w:rPr>
        <w:t xml:space="preserve">, un paesaggio </w:t>
      </w:r>
      <w:r w:rsidR="00DE2127">
        <w:rPr>
          <w:rFonts w:ascii="Garamond" w:eastAsia="Palatino Linotype" w:hAnsi="Garamond" w:cs="Palatino Linotype"/>
        </w:rPr>
        <w:t xml:space="preserve">costruito </w:t>
      </w:r>
      <w:r w:rsidR="004C2A38">
        <w:rPr>
          <w:rFonts w:ascii="Garamond" w:eastAsia="Palatino Linotype" w:hAnsi="Garamond" w:cs="Palatino Linotype"/>
        </w:rPr>
        <w:t>per</w:t>
      </w:r>
      <w:r w:rsidR="0089566B">
        <w:rPr>
          <w:rFonts w:ascii="Garamond" w:eastAsia="Palatino Linotype" w:hAnsi="Garamond" w:cs="Palatino Linotype"/>
        </w:rPr>
        <w:t xml:space="preserve"> visioni poetiche</w:t>
      </w:r>
      <w:r w:rsidR="004C2A38">
        <w:rPr>
          <w:rFonts w:ascii="Garamond" w:eastAsia="Palatino Linotype" w:hAnsi="Garamond" w:cs="Palatino Linotype"/>
        </w:rPr>
        <w:t>, immagini</w:t>
      </w:r>
      <w:r w:rsidR="0089566B">
        <w:rPr>
          <w:rFonts w:ascii="Garamond" w:eastAsia="Palatino Linotype" w:hAnsi="Garamond" w:cs="Palatino Linotype"/>
        </w:rPr>
        <w:t xml:space="preserve"> evocative sospese tra sogno e realtà</w:t>
      </w:r>
      <w:r w:rsidR="00DE2127">
        <w:rPr>
          <w:rFonts w:ascii="Garamond" w:eastAsia="Palatino Linotype" w:hAnsi="Garamond" w:cs="Palatino Linotype"/>
        </w:rPr>
        <w:t xml:space="preserve">, forti di una carica emotiva </w:t>
      </w:r>
      <w:r w:rsidR="009F497B">
        <w:rPr>
          <w:rFonts w:ascii="Garamond" w:eastAsia="Palatino Linotype" w:hAnsi="Garamond" w:cs="Palatino Linotype"/>
        </w:rPr>
        <w:t xml:space="preserve">che </w:t>
      </w:r>
      <w:r w:rsidR="00916849">
        <w:rPr>
          <w:rFonts w:ascii="Garamond" w:eastAsia="Palatino Linotype" w:hAnsi="Garamond" w:cs="Palatino Linotype"/>
        </w:rPr>
        <w:t>trasforma</w:t>
      </w:r>
      <w:r w:rsidR="009F497B">
        <w:rPr>
          <w:rFonts w:ascii="Garamond" w:eastAsia="Palatino Linotype" w:hAnsi="Garamond" w:cs="Palatino Linotype"/>
        </w:rPr>
        <w:t xml:space="preserve"> temi</w:t>
      </w:r>
      <w:r w:rsidR="0089566B">
        <w:rPr>
          <w:rFonts w:ascii="Garamond" w:eastAsia="Palatino Linotype" w:hAnsi="Garamond" w:cs="Palatino Linotype"/>
        </w:rPr>
        <w:t xml:space="preserve"> intimi e personali </w:t>
      </w:r>
      <w:r w:rsidR="00266EAA">
        <w:rPr>
          <w:rFonts w:ascii="Garamond" w:eastAsia="Palatino Linotype" w:hAnsi="Garamond" w:cs="Palatino Linotype"/>
        </w:rPr>
        <w:t xml:space="preserve">– legami e affetti, senso di perdita e di dolore, nostalgia - </w:t>
      </w:r>
      <w:r w:rsidR="00980C94">
        <w:rPr>
          <w:rFonts w:ascii="Garamond" w:eastAsia="Palatino Linotype" w:hAnsi="Garamond" w:cs="Palatino Linotype"/>
        </w:rPr>
        <w:t xml:space="preserve">in </w:t>
      </w:r>
      <w:r w:rsidR="00813342">
        <w:rPr>
          <w:rFonts w:ascii="Garamond" w:eastAsia="Palatino Linotype" w:hAnsi="Garamond" w:cs="Palatino Linotype"/>
        </w:rPr>
        <w:t>poesia universale.</w:t>
      </w:r>
      <w:r w:rsidR="00E746D2">
        <w:rPr>
          <w:rFonts w:ascii="Garamond" w:eastAsia="Palatino Linotype" w:hAnsi="Garamond" w:cs="Palatino Linotype"/>
        </w:rPr>
        <w:t xml:space="preserve"> </w:t>
      </w:r>
      <w:r w:rsidR="00E746D2" w:rsidRPr="001A2993">
        <w:rPr>
          <w:rFonts w:ascii="Garamond" w:eastAsia="Palatino Linotype" w:hAnsi="Garamond" w:cs="Palatino Linotype"/>
        </w:rPr>
        <w:t xml:space="preserve">La trilogia di Mario </w:t>
      </w:r>
      <w:proofErr w:type="spellStart"/>
      <w:r w:rsidR="00E746D2" w:rsidRPr="001A2993">
        <w:rPr>
          <w:rFonts w:ascii="Garamond" w:eastAsia="Palatino Linotype" w:hAnsi="Garamond" w:cs="Palatino Linotype"/>
        </w:rPr>
        <w:t>Banushi</w:t>
      </w:r>
      <w:proofErr w:type="spellEnd"/>
      <w:r w:rsidR="00E746D2" w:rsidRPr="001A2993">
        <w:rPr>
          <w:rFonts w:ascii="Garamond" w:eastAsia="Palatino Linotype" w:hAnsi="Garamond" w:cs="Palatino Linotype"/>
        </w:rPr>
        <w:t xml:space="preserve"> sarà presentata dalla Biennale di Venezia in coproduzione con la </w:t>
      </w:r>
      <w:proofErr w:type="spellStart"/>
      <w:r w:rsidR="00E746D2" w:rsidRPr="001A2993">
        <w:rPr>
          <w:rFonts w:ascii="Garamond" w:eastAsia="Palatino Linotype" w:hAnsi="Garamond" w:cs="Palatino Linotype"/>
        </w:rPr>
        <w:t>Fondation</w:t>
      </w:r>
      <w:proofErr w:type="spellEnd"/>
      <w:r w:rsidR="00E746D2" w:rsidRPr="001A2993">
        <w:rPr>
          <w:rFonts w:ascii="Garamond" w:eastAsia="Palatino Linotype" w:hAnsi="Garamond" w:cs="Palatino Linotype"/>
        </w:rPr>
        <w:t xml:space="preserve"> Cartier pour l’art </w:t>
      </w:r>
      <w:proofErr w:type="spellStart"/>
      <w:r w:rsidR="00E746D2" w:rsidRPr="001A2993">
        <w:rPr>
          <w:rFonts w:ascii="Garamond" w:eastAsia="Palatino Linotype" w:hAnsi="Garamond" w:cs="Palatino Linotype"/>
        </w:rPr>
        <w:t>contemporain</w:t>
      </w:r>
      <w:proofErr w:type="spellEnd"/>
      <w:r w:rsidR="00E746D2" w:rsidRPr="001A2993">
        <w:rPr>
          <w:rFonts w:ascii="Garamond" w:eastAsia="Palatino Linotype" w:hAnsi="Garamond" w:cs="Palatino Linotype"/>
        </w:rPr>
        <w:t>.</w:t>
      </w:r>
    </w:p>
    <w:p w14:paraId="71656C6F" w14:textId="1B5712DD" w:rsidR="00EF6BDA" w:rsidRDefault="00E51B66" w:rsidP="00EF6BDA">
      <w:pPr>
        <w:spacing w:after="0"/>
        <w:jc w:val="both"/>
        <w:rPr>
          <w:rFonts w:ascii="Garamond" w:eastAsia="Palatino Linotype" w:hAnsi="Garamond" w:cs="Palatino Linotype"/>
        </w:rPr>
      </w:pPr>
      <w:r>
        <w:rPr>
          <w:rFonts w:ascii="Garamond" w:eastAsia="Palatino Linotype" w:hAnsi="Garamond" w:cs="Palatino Linotype"/>
        </w:rPr>
        <w:t xml:space="preserve">Dall’Europa mediterranea all’estremo </w:t>
      </w:r>
      <w:r w:rsidR="001E2548">
        <w:rPr>
          <w:rFonts w:ascii="Garamond" w:eastAsia="Palatino Linotype" w:hAnsi="Garamond" w:cs="Palatino Linotype"/>
        </w:rPr>
        <w:t>oriente</w:t>
      </w:r>
      <w:r w:rsidR="00397762">
        <w:rPr>
          <w:rFonts w:ascii="Garamond" w:eastAsia="Palatino Linotype" w:hAnsi="Garamond" w:cs="Palatino Linotype"/>
        </w:rPr>
        <w:t>, dove</w:t>
      </w:r>
      <w:r>
        <w:rPr>
          <w:rFonts w:ascii="Garamond" w:eastAsia="Palatino Linotype" w:hAnsi="Garamond" w:cs="Palatino Linotype"/>
        </w:rPr>
        <w:t xml:space="preserve"> </w:t>
      </w:r>
      <w:r w:rsidR="00397762">
        <w:rPr>
          <w:rFonts w:ascii="Garamond" w:eastAsia="Palatino Linotype" w:hAnsi="Garamond" w:cs="Palatino Linotype"/>
        </w:rPr>
        <w:t>d</w:t>
      </w:r>
      <w:r w:rsidR="00261D2D">
        <w:rPr>
          <w:rFonts w:ascii="Garamond" w:eastAsia="Palatino Linotype" w:hAnsi="Garamond" w:cs="Palatino Linotype"/>
        </w:rPr>
        <w:t xml:space="preserve">a più di trent’anni </w:t>
      </w:r>
      <w:r w:rsidR="00261D2D" w:rsidRPr="00261D2D">
        <w:rPr>
          <w:rFonts w:ascii="Garamond" w:eastAsia="Palatino Linotype" w:hAnsi="Garamond" w:cs="Palatino Linotype"/>
          <w:b/>
          <w:bCs/>
        </w:rPr>
        <w:t xml:space="preserve">Satoshi </w:t>
      </w:r>
      <w:proofErr w:type="spellStart"/>
      <w:r w:rsidR="00261D2D" w:rsidRPr="00261D2D">
        <w:rPr>
          <w:rFonts w:ascii="Garamond" w:eastAsia="Palatino Linotype" w:hAnsi="Garamond" w:cs="Palatino Linotype"/>
          <w:b/>
          <w:bCs/>
        </w:rPr>
        <w:t>Myiagi</w:t>
      </w:r>
      <w:proofErr w:type="spellEnd"/>
      <w:r w:rsidR="0083218E" w:rsidRPr="0083218E">
        <w:rPr>
          <w:rFonts w:ascii="Garamond" w:eastAsia="Palatino Linotype" w:hAnsi="Garamond" w:cs="Palatino Linotype"/>
        </w:rPr>
        <w:t xml:space="preserve">, </w:t>
      </w:r>
      <w:r w:rsidR="00F9589C">
        <w:rPr>
          <w:rFonts w:ascii="Garamond" w:eastAsia="Palatino Linotype" w:hAnsi="Garamond" w:cs="Palatino Linotype"/>
        </w:rPr>
        <w:t>allievo ed erede d</w:t>
      </w:r>
      <w:r w:rsidR="00B77C0F">
        <w:rPr>
          <w:rFonts w:ascii="Garamond" w:eastAsia="Palatino Linotype" w:hAnsi="Garamond" w:cs="Palatino Linotype"/>
        </w:rPr>
        <w:t>el maestro del teatro giapponese di ricerca</w:t>
      </w:r>
      <w:r w:rsidR="00F9589C">
        <w:rPr>
          <w:rFonts w:ascii="Garamond" w:eastAsia="Palatino Linotype" w:hAnsi="Garamond" w:cs="Palatino Linotype"/>
        </w:rPr>
        <w:t xml:space="preserve"> Tadashi Suzuki, </w:t>
      </w:r>
      <w:r w:rsidR="00261D2D">
        <w:rPr>
          <w:rFonts w:ascii="Garamond" w:eastAsia="Palatino Linotype" w:hAnsi="Garamond" w:cs="Palatino Linotype"/>
        </w:rPr>
        <w:t>affronta i cap</w:t>
      </w:r>
      <w:r w:rsidR="00261D2D" w:rsidRPr="006A1D61">
        <w:rPr>
          <w:rFonts w:ascii="Garamond" w:eastAsia="Palatino Linotype" w:hAnsi="Garamond" w:cs="Palatino Linotype"/>
        </w:rPr>
        <w:t>is</w:t>
      </w:r>
      <w:r w:rsidR="00261D2D">
        <w:rPr>
          <w:rFonts w:ascii="Garamond" w:eastAsia="Palatino Linotype" w:hAnsi="Garamond" w:cs="Palatino Linotype"/>
        </w:rPr>
        <w:t xml:space="preserve">aldi della tradizione </w:t>
      </w:r>
      <w:r w:rsidR="00B77C0F">
        <w:rPr>
          <w:rFonts w:ascii="Garamond" w:eastAsia="Palatino Linotype" w:hAnsi="Garamond" w:cs="Palatino Linotype"/>
        </w:rPr>
        <w:t>scenica</w:t>
      </w:r>
      <w:r w:rsidR="00261D2D">
        <w:rPr>
          <w:rFonts w:ascii="Garamond" w:eastAsia="Palatino Linotype" w:hAnsi="Garamond" w:cs="Palatino Linotype"/>
        </w:rPr>
        <w:t xml:space="preserve"> occidentale, dalla tragedia greca al dramma shakespeariano </w:t>
      </w:r>
      <w:r w:rsidR="00BB60BB">
        <w:rPr>
          <w:rFonts w:ascii="Garamond" w:eastAsia="Palatino Linotype" w:hAnsi="Garamond" w:cs="Palatino Linotype"/>
        </w:rPr>
        <w:t>(</w:t>
      </w:r>
      <w:r w:rsidR="00F91C66">
        <w:rPr>
          <w:rFonts w:ascii="Garamond" w:eastAsia="Palatino Linotype" w:hAnsi="Garamond" w:cs="Palatino Linotype"/>
        </w:rPr>
        <w:t>straordinaria</w:t>
      </w:r>
      <w:r w:rsidR="00261D2D">
        <w:rPr>
          <w:rFonts w:ascii="Garamond" w:eastAsia="Palatino Linotype" w:hAnsi="Garamond" w:cs="Palatino Linotype"/>
        </w:rPr>
        <w:t xml:space="preserve"> l’</w:t>
      </w:r>
      <w:r w:rsidR="00261D2D" w:rsidRPr="009C76D2">
        <w:rPr>
          <w:rFonts w:ascii="Garamond" w:eastAsia="Palatino Linotype" w:hAnsi="Garamond" w:cs="Palatino Linotype"/>
          <w:i/>
          <w:iCs/>
        </w:rPr>
        <w:t>Antigone</w:t>
      </w:r>
      <w:r w:rsidR="00261D2D">
        <w:rPr>
          <w:rFonts w:ascii="Garamond" w:eastAsia="Palatino Linotype" w:hAnsi="Garamond" w:cs="Palatino Linotype"/>
        </w:rPr>
        <w:t xml:space="preserve"> di Sofocle con cui inaugura il Festival di Avignone 2017</w:t>
      </w:r>
      <w:r w:rsidR="00BB60BB">
        <w:rPr>
          <w:rFonts w:ascii="Garamond" w:eastAsia="Palatino Linotype" w:hAnsi="Garamond" w:cs="Palatino Linotype"/>
        </w:rPr>
        <w:t>)</w:t>
      </w:r>
      <w:r w:rsidR="00E01BCD">
        <w:rPr>
          <w:rFonts w:ascii="Garamond" w:eastAsia="Palatino Linotype" w:hAnsi="Garamond" w:cs="Palatino Linotype"/>
        </w:rPr>
        <w:t>, attraverso</w:t>
      </w:r>
      <w:r w:rsidR="00261D2D">
        <w:rPr>
          <w:rFonts w:ascii="Garamond" w:eastAsia="Palatino Linotype" w:hAnsi="Garamond" w:cs="Palatino Linotype"/>
        </w:rPr>
        <w:t xml:space="preserve"> la lente dell</w:t>
      </w:r>
      <w:r w:rsidR="00B77C0F">
        <w:rPr>
          <w:rFonts w:ascii="Garamond" w:eastAsia="Palatino Linotype" w:hAnsi="Garamond" w:cs="Palatino Linotype"/>
        </w:rPr>
        <w:t>a</w:t>
      </w:r>
      <w:r w:rsidR="00261D2D">
        <w:rPr>
          <w:rFonts w:ascii="Garamond" w:eastAsia="Palatino Linotype" w:hAnsi="Garamond" w:cs="Palatino Linotype"/>
        </w:rPr>
        <w:t xml:space="preserve"> tradizion</w:t>
      </w:r>
      <w:r w:rsidR="00B77C0F">
        <w:rPr>
          <w:rFonts w:ascii="Garamond" w:eastAsia="Palatino Linotype" w:hAnsi="Garamond" w:cs="Palatino Linotype"/>
        </w:rPr>
        <w:t>e</w:t>
      </w:r>
      <w:r w:rsidR="00261D2D">
        <w:rPr>
          <w:rFonts w:ascii="Garamond" w:eastAsia="Palatino Linotype" w:hAnsi="Garamond" w:cs="Palatino Linotype"/>
        </w:rPr>
        <w:t xml:space="preserve"> teatrale giapponese</w:t>
      </w:r>
      <w:r w:rsidR="009C76D2">
        <w:rPr>
          <w:rFonts w:ascii="Garamond" w:eastAsia="Palatino Linotype" w:hAnsi="Garamond" w:cs="Palatino Linotype"/>
        </w:rPr>
        <w:t xml:space="preserve"> </w:t>
      </w:r>
      <w:r w:rsidR="00CA4D63">
        <w:rPr>
          <w:rFonts w:ascii="Garamond" w:eastAsia="Palatino Linotype" w:hAnsi="Garamond" w:cs="Palatino Linotype"/>
        </w:rPr>
        <w:t>facendoli risuonare in modo nuovo</w:t>
      </w:r>
      <w:r w:rsidR="00261D2D">
        <w:rPr>
          <w:rFonts w:ascii="Garamond" w:eastAsia="Palatino Linotype" w:hAnsi="Garamond" w:cs="Palatino Linotype"/>
        </w:rPr>
        <w:t>.</w:t>
      </w:r>
      <w:r w:rsidR="003D308E">
        <w:rPr>
          <w:rFonts w:ascii="Garamond" w:eastAsia="Palatino Linotype" w:hAnsi="Garamond" w:cs="Palatino Linotype"/>
        </w:rPr>
        <w:t xml:space="preserve"> </w:t>
      </w:r>
      <w:r w:rsidR="00F9589C">
        <w:rPr>
          <w:rFonts w:ascii="Garamond" w:eastAsia="Palatino Linotype" w:hAnsi="Garamond" w:cs="Palatino Linotype"/>
        </w:rPr>
        <w:t>Così</w:t>
      </w:r>
      <w:r w:rsidR="00757E82">
        <w:rPr>
          <w:rFonts w:ascii="Garamond" w:eastAsia="Palatino Linotype" w:hAnsi="Garamond" w:cs="Palatino Linotype"/>
        </w:rPr>
        <w:t xml:space="preserve"> </w:t>
      </w:r>
      <w:proofErr w:type="spellStart"/>
      <w:r w:rsidR="00757E82" w:rsidRPr="006A1D61">
        <w:rPr>
          <w:rFonts w:ascii="Garamond" w:eastAsia="Palatino Linotype" w:hAnsi="Garamond" w:cs="Palatino Linotype"/>
          <w:b/>
          <w:bCs/>
          <w:i/>
          <w:iCs/>
        </w:rPr>
        <w:t>Mugen</w:t>
      </w:r>
      <w:proofErr w:type="spellEnd"/>
      <w:r w:rsidR="00757E82" w:rsidRPr="00757E82">
        <w:rPr>
          <w:rFonts w:ascii="Garamond" w:eastAsia="Palatino Linotype" w:hAnsi="Garamond" w:cs="Palatino Linotype"/>
          <w:b/>
          <w:bCs/>
          <w:i/>
          <w:iCs/>
        </w:rPr>
        <w:t xml:space="preserve"> </w:t>
      </w:r>
      <w:proofErr w:type="spellStart"/>
      <w:r w:rsidR="00757E82" w:rsidRPr="00757E82">
        <w:rPr>
          <w:rFonts w:ascii="Garamond" w:eastAsia="Palatino Linotype" w:hAnsi="Garamond" w:cs="Palatino Linotype"/>
          <w:b/>
          <w:bCs/>
          <w:i/>
          <w:iCs/>
        </w:rPr>
        <w:t>Noh</w:t>
      </w:r>
      <w:proofErr w:type="spellEnd"/>
      <w:r w:rsidR="00757E82" w:rsidRPr="00757E82">
        <w:rPr>
          <w:rFonts w:ascii="Garamond" w:eastAsia="Palatino Linotype" w:hAnsi="Garamond" w:cs="Palatino Linotype"/>
          <w:b/>
          <w:bCs/>
          <w:i/>
          <w:iCs/>
        </w:rPr>
        <w:t xml:space="preserve"> </w:t>
      </w:r>
      <w:proofErr w:type="spellStart"/>
      <w:r w:rsidR="00757E82" w:rsidRPr="00757E82">
        <w:rPr>
          <w:rFonts w:ascii="Garamond" w:eastAsia="Palatino Linotype" w:hAnsi="Garamond" w:cs="Palatino Linotype"/>
          <w:b/>
          <w:bCs/>
          <w:i/>
          <w:iCs/>
        </w:rPr>
        <w:t>Ot</w:t>
      </w:r>
      <w:r w:rsidR="00757E82">
        <w:rPr>
          <w:rFonts w:ascii="Garamond" w:eastAsia="Palatino Linotype" w:hAnsi="Garamond" w:cs="Palatino Linotype"/>
          <w:b/>
          <w:bCs/>
          <w:i/>
          <w:iCs/>
        </w:rPr>
        <w:t>h</w:t>
      </w:r>
      <w:r w:rsidR="00757E82" w:rsidRPr="00757E82">
        <w:rPr>
          <w:rFonts w:ascii="Garamond" w:eastAsia="Palatino Linotype" w:hAnsi="Garamond" w:cs="Palatino Linotype"/>
          <w:b/>
          <w:bCs/>
          <w:i/>
          <w:iCs/>
        </w:rPr>
        <w:t>ello</w:t>
      </w:r>
      <w:proofErr w:type="spellEnd"/>
      <w:r w:rsidR="00EF6BDA">
        <w:rPr>
          <w:rFonts w:ascii="Garamond" w:eastAsia="Palatino Linotype" w:hAnsi="Garamond" w:cs="Palatino Linotype"/>
        </w:rPr>
        <w:t>,</w:t>
      </w:r>
      <w:r w:rsidR="00757E82">
        <w:rPr>
          <w:rFonts w:ascii="Garamond" w:eastAsia="Palatino Linotype" w:hAnsi="Garamond" w:cs="Palatino Linotype"/>
        </w:rPr>
        <w:t xml:space="preserve"> </w:t>
      </w:r>
      <w:r w:rsidR="00F9589C">
        <w:rPr>
          <w:rFonts w:ascii="Garamond" w:eastAsia="Palatino Linotype" w:hAnsi="Garamond" w:cs="Palatino Linotype"/>
        </w:rPr>
        <w:t xml:space="preserve">che porterà alla Biennale Teatro, </w:t>
      </w:r>
      <w:r w:rsidR="00757E82">
        <w:rPr>
          <w:rFonts w:ascii="Garamond" w:eastAsia="Palatino Linotype" w:hAnsi="Garamond" w:cs="Palatino Linotype"/>
        </w:rPr>
        <w:t xml:space="preserve">reinventa </w:t>
      </w:r>
      <w:r w:rsidR="003D308E">
        <w:rPr>
          <w:rFonts w:ascii="Garamond" w:eastAsia="Palatino Linotype" w:hAnsi="Garamond" w:cs="Palatino Linotype"/>
        </w:rPr>
        <w:t>Shakespeare</w:t>
      </w:r>
      <w:r w:rsidR="00757E82">
        <w:rPr>
          <w:rFonts w:ascii="Garamond" w:eastAsia="Palatino Linotype" w:hAnsi="Garamond" w:cs="Palatino Linotype"/>
        </w:rPr>
        <w:t xml:space="preserve"> </w:t>
      </w:r>
      <w:r w:rsidR="00EF6BDA">
        <w:rPr>
          <w:rFonts w:ascii="Garamond" w:eastAsia="Palatino Linotype" w:hAnsi="Garamond" w:cs="Palatino Linotype"/>
        </w:rPr>
        <w:t xml:space="preserve">alla luce del rituale del teatro </w:t>
      </w:r>
      <w:proofErr w:type="spellStart"/>
      <w:r w:rsidR="00825412">
        <w:rPr>
          <w:rFonts w:ascii="Garamond" w:eastAsia="Palatino Linotype" w:hAnsi="Garamond" w:cs="Palatino Linotype"/>
        </w:rPr>
        <w:t>M</w:t>
      </w:r>
      <w:r w:rsidR="007B157A">
        <w:rPr>
          <w:rFonts w:ascii="Garamond" w:eastAsia="Palatino Linotype" w:hAnsi="Garamond" w:cs="Palatino Linotype"/>
        </w:rPr>
        <w:t>ugen-</w:t>
      </w:r>
      <w:r w:rsidR="00825412">
        <w:rPr>
          <w:rFonts w:ascii="Garamond" w:eastAsia="Palatino Linotype" w:hAnsi="Garamond" w:cs="Palatino Linotype"/>
        </w:rPr>
        <w:t>N</w:t>
      </w:r>
      <w:r w:rsidR="00EF6BDA">
        <w:rPr>
          <w:rFonts w:ascii="Garamond" w:eastAsia="Palatino Linotype" w:hAnsi="Garamond" w:cs="Palatino Linotype"/>
        </w:rPr>
        <w:t>oh</w:t>
      </w:r>
      <w:proofErr w:type="spellEnd"/>
      <w:r w:rsidR="00EF6BDA">
        <w:rPr>
          <w:rFonts w:ascii="Garamond" w:eastAsia="Palatino Linotype" w:hAnsi="Garamond" w:cs="Palatino Linotype"/>
        </w:rPr>
        <w:t xml:space="preserve">. </w:t>
      </w:r>
      <w:r w:rsidR="00F9589C">
        <w:rPr>
          <w:rFonts w:ascii="Garamond" w:eastAsia="Palatino Linotype" w:hAnsi="Garamond" w:cs="Palatino Linotype"/>
        </w:rPr>
        <w:t>Una</w:t>
      </w:r>
      <w:r w:rsidR="007B157A">
        <w:rPr>
          <w:rFonts w:ascii="Garamond" w:eastAsia="Palatino Linotype" w:hAnsi="Garamond" w:cs="Palatino Linotype"/>
        </w:rPr>
        <w:t xml:space="preserve"> </w:t>
      </w:r>
      <w:r w:rsidR="002239A8">
        <w:rPr>
          <w:rFonts w:ascii="Garamond" w:eastAsia="Palatino Linotype" w:hAnsi="Garamond" w:cs="Palatino Linotype"/>
        </w:rPr>
        <w:t xml:space="preserve">delle </w:t>
      </w:r>
      <w:r w:rsidR="00F9589C">
        <w:rPr>
          <w:rFonts w:ascii="Garamond" w:eastAsia="Palatino Linotype" w:hAnsi="Garamond" w:cs="Palatino Linotype"/>
        </w:rPr>
        <w:t xml:space="preserve">diverse </w:t>
      </w:r>
      <w:r w:rsidR="007B157A">
        <w:rPr>
          <w:rFonts w:ascii="Garamond" w:eastAsia="Palatino Linotype" w:hAnsi="Garamond" w:cs="Palatino Linotype"/>
        </w:rPr>
        <w:t>declinazion</w:t>
      </w:r>
      <w:r w:rsidR="002239A8">
        <w:rPr>
          <w:rFonts w:ascii="Garamond" w:eastAsia="Palatino Linotype" w:hAnsi="Garamond" w:cs="Palatino Linotype"/>
        </w:rPr>
        <w:t>i</w:t>
      </w:r>
      <w:r w:rsidR="007B157A">
        <w:rPr>
          <w:rFonts w:ascii="Garamond" w:eastAsia="Palatino Linotype" w:hAnsi="Garamond" w:cs="Palatino Linotype"/>
        </w:rPr>
        <w:t xml:space="preserve"> del teatro </w:t>
      </w:r>
      <w:proofErr w:type="spellStart"/>
      <w:r w:rsidR="00825412">
        <w:rPr>
          <w:rFonts w:ascii="Garamond" w:eastAsia="Palatino Linotype" w:hAnsi="Garamond" w:cs="Palatino Linotype"/>
        </w:rPr>
        <w:t>N</w:t>
      </w:r>
      <w:r w:rsidR="007B157A">
        <w:rPr>
          <w:rFonts w:ascii="Garamond" w:eastAsia="Palatino Linotype" w:hAnsi="Garamond" w:cs="Palatino Linotype"/>
        </w:rPr>
        <w:t>oh</w:t>
      </w:r>
      <w:proofErr w:type="spellEnd"/>
      <w:r w:rsidR="007B157A">
        <w:rPr>
          <w:rFonts w:ascii="Garamond" w:eastAsia="Palatino Linotype" w:hAnsi="Garamond" w:cs="Palatino Linotype"/>
        </w:rPr>
        <w:t xml:space="preserve">, risalente al tredicesimo secolo, </w:t>
      </w:r>
      <w:r w:rsidR="00F9589C">
        <w:rPr>
          <w:rFonts w:ascii="Garamond" w:eastAsia="Palatino Linotype" w:hAnsi="Garamond" w:cs="Palatino Linotype"/>
        </w:rPr>
        <w:t xml:space="preserve">il </w:t>
      </w:r>
      <w:proofErr w:type="spellStart"/>
      <w:r w:rsidR="00825412">
        <w:rPr>
          <w:rFonts w:ascii="Garamond" w:eastAsia="Palatino Linotype" w:hAnsi="Garamond" w:cs="Palatino Linotype"/>
        </w:rPr>
        <w:t>M</w:t>
      </w:r>
      <w:r w:rsidR="00F9589C">
        <w:rPr>
          <w:rFonts w:ascii="Garamond" w:eastAsia="Palatino Linotype" w:hAnsi="Garamond" w:cs="Palatino Linotype"/>
        </w:rPr>
        <w:t>ugen-</w:t>
      </w:r>
      <w:r w:rsidR="00825412">
        <w:rPr>
          <w:rFonts w:ascii="Garamond" w:eastAsia="Palatino Linotype" w:hAnsi="Garamond" w:cs="Palatino Linotype"/>
        </w:rPr>
        <w:t>N</w:t>
      </w:r>
      <w:r w:rsidR="00F9589C">
        <w:rPr>
          <w:rFonts w:ascii="Garamond" w:eastAsia="Palatino Linotype" w:hAnsi="Garamond" w:cs="Palatino Linotype"/>
        </w:rPr>
        <w:t>oh</w:t>
      </w:r>
      <w:proofErr w:type="spellEnd"/>
      <w:r w:rsidR="00F9589C">
        <w:rPr>
          <w:rFonts w:ascii="Garamond" w:eastAsia="Palatino Linotype" w:hAnsi="Garamond" w:cs="Palatino Linotype"/>
        </w:rPr>
        <w:t xml:space="preserve"> </w:t>
      </w:r>
      <w:r w:rsidR="007B157A">
        <w:rPr>
          <w:rFonts w:ascii="Garamond" w:eastAsia="Palatino Linotype" w:hAnsi="Garamond" w:cs="Palatino Linotype"/>
        </w:rPr>
        <w:t>vede nell’opera teatrale la ricreazione di un sogno o di un’illusione</w:t>
      </w:r>
      <w:r w:rsidR="00DF32B2">
        <w:rPr>
          <w:rFonts w:ascii="Garamond" w:eastAsia="Palatino Linotype" w:hAnsi="Garamond" w:cs="Palatino Linotype"/>
        </w:rPr>
        <w:t xml:space="preserve"> </w:t>
      </w:r>
      <w:r w:rsidR="00902115" w:rsidRPr="00E22754">
        <w:rPr>
          <w:rFonts w:ascii="Garamond" w:eastAsia="Palatino Linotype" w:hAnsi="Garamond" w:cs="Palatino Linotype"/>
        </w:rPr>
        <w:t>all’interno di un orizzonte</w:t>
      </w:r>
      <w:r w:rsidR="00C213AF" w:rsidRPr="00E22754">
        <w:rPr>
          <w:rFonts w:ascii="Garamond" w:eastAsia="Palatino Linotype" w:hAnsi="Garamond" w:cs="Palatino Linotype"/>
        </w:rPr>
        <w:t xml:space="preserve"> unitario</w:t>
      </w:r>
      <w:r w:rsidR="00DF32B2" w:rsidRPr="00E22754">
        <w:rPr>
          <w:rFonts w:ascii="Garamond" w:eastAsia="Palatino Linotype" w:hAnsi="Garamond" w:cs="Palatino Linotype"/>
        </w:rPr>
        <w:t xml:space="preserve"> </w:t>
      </w:r>
      <w:r w:rsidR="00C530D5" w:rsidRPr="00E22754">
        <w:rPr>
          <w:rFonts w:ascii="Garamond" w:eastAsia="Palatino Linotype" w:hAnsi="Garamond" w:cs="Palatino Linotype"/>
        </w:rPr>
        <w:t>in cui</w:t>
      </w:r>
      <w:r w:rsidR="00DF32B2" w:rsidRPr="00E22754">
        <w:rPr>
          <w:rFonts w:ascii="Garamond" w:eastAsia="Palatino Linotype" w:hAnsi="Garamond" w:cs="Palatino Linotype"/>
        </w:rPr>
        <w:t xml:space="preserve"> </w:t>
      </w:r>
      <w:r w:rsidR="00553744" w:rsidRPr="00E22754">
        <w:rPr>
          <w:rFonts w:ascii="Garamond" w:eastAsia="Palatino Linotype" w:hAnsi="Garamond" w:cs="Palatino Linotype"/>
        </w:rPr>
        <w:t xml:space="preserve">i </w:t>
      </w:r>
      <w:r w:rsidR="00DF32B2" w:rsidRPr="00E22754">
        <w:rPr>
          <w:rFonts w:ascii="Garamond" w:eastAsia="Palatino Linotype" w:hAnsi="Garamond" w:cs="Palatino Linotype"/>
        </w:rPr>
        <w:t xml:space="preserve">vivi e </w:t>
      </w:r>
      <w:r w:rsidR="00553744" w:rsidRPr="00E22754">
        <w:rPr>
          <w:rFonts w:ascii="Garamond" w:eastAsia="Palatino Linotype" w:hAnsi="Garamond" w:cs="Palatino Linotype"/>
        </w:rPr>
        <w:t xml:space="preserve">i </w:t>
      </w:r>
      <w:r w:rsidR="00DF32B2" w:rsidRPr="00E22754">
        <w:rPr>
          <w:rFonts w:ascii="Garamond" w:eastAsia="Palatino Linotype" w:hAnsi="Garamond" w:cs="Palatino Linotype"/>
        </w:rPr>
        <w:t>morti</w:t>
      </w:r>
      <w:r w:rsidR="00C530D5" w:rsidRPr="00E22754">
        <w:rPr>
          <w:rFonts w:ascii="Garamond" w:eastAsia="Palatino Linotype" w:hAnsi="Garamond" w:cs="Palatino Linotype"/>
        </w:rPr>
        <w:t xml:space="preserve"> coesistono</w:t>
      </w:r>
      <w:r w:rsidR="007B157A">
        <w:rPr>
          <w:rFonts w:ascii="Garamond" w:eastAsia="Palatino Linotype" w:hAnsi="Garamond" w:cs="Palatino Linotype"/>
        </w:rPr>
        <w:t xml:space="preserve">. </w:t>
      </w:r>
      <w:proofErr w:type="spellStart"/>
      <w:r w:rsidR="00EF6BDA">
        <w:rPr>
          <w:rFonts w:ascii="Garamond" w:eastAsia="Palatino Linotype" w:hAnsi="Garamond" w:cs="Palatino Linotype"/>
        </w:rPr>
        <w:t>My</w:t>
      </w:r>
      <w:r w:rsidR="00204A72">
        <w:rPr>
          <w:rFonts w:ascii="Garamond" w:eastAsia="Palatino Linotype" w:hAnsi="Garamond" w:cs="Palatino Linotype"/>
        </w:rPr>
        <w:t>i</w:t>
      </w:r>
      <w:r w:rsidR="00EF6BDA">
        <w:rPr>
          <w:rFonts w:ascii="Garamond" w:eastAsia="Palatino Linotype" w:hAnsi="Garamond" w:cs="Palatino Linotype"/>
        </w:rPr>
        <w:t>agi</w:t>
      </w:r>
      <w:proofErr w:type="spellEnd"/>
      <w:r w:rsidR="00EF6BDA">
        <w:rPr>
          <w:rFonts w:ascii="Garamond" w:eastAsia="Palatino Linotype" w:hAnsi="Garamond" w:cs="Palatino Linotype"/>
        </w:rPr>
        <w:t xml:space="preserve"> trasforma </w:t>
      </w:r>
      <w:r w:rsidR="007B157A">
        <w:rPr>
          <w:rFonts w:ascii="Garamond" w:eastAsia="Palatino Linotype" w:hAnsi="Garamond" w:cs="Palatino Linotype"/>
        </w:rPr>
        <w:t xml:space="preserve">così </w:t>
      </w:r>
      <w:r w:rsidR="00EF6BDA">
        <w:rPr>
          <w:rFonts w:ascii="Garamond" w:eastAsia="Palatino Linotype" w:hAnsi="Garamond" w:cs="Palatino Linotype"/>
        </w:rPr>
        <w:t xml:space="preserve">la tragedia del Moro di Venezia in una </w:t>
      </w:r>
      <w:r w:rsidR="00EF6BDA" w:rsidRPr="00EF6BDA">
        <w:rPr>
          <w:rFonts w:ascii="Garamond" w:eastAsia="Palatino Linotype" w:hAnsi="Garamond" w:cs="Palatino Linotype"/>
          <w:i/>
          <w:iCs/>
        </w:rPr>
        <w:t>rêverie</w:t>
      </w:r>
      <w:r w:rsidR="00EF6BDA" w:rsidRPr="00EF6BDA">
        <w:rPr>
          <w:rFonts w:ascii="Garamond" w:eastAsia="Palatino Linotype" w:hAnsi="Garamond" w:cs="Palatino Linotype"/>
        </w:rPr>
        <w:t xml:space="preserve"> </w:t>
      </w:r>
      <w:r w:rsidR="00EF6BDA">
        <w:rPr>
          <w:rFonts w:ascii="Garamond" w:eastAsia="Palatino Linotype" w:hAnsi="Garamond" w:cs="Palatino Linotype"/>
        </w:rPr>
        <w:t xml:space="preserve">interpretata dallo spettro di Desdemona, </w:t>
      </w:r>
      <w:r w:rsidR="002239A8">
        <w:rPr>
          <w:rFonts w:ascii="Garamond" w:eastAsia="Palatino Linotype" w:hAnsi="Garamond" w:cs="Palatino Linotype"/>
        </w:rPr>
        <w:t xml:space="preserve">che rivive la causa originaria della sua sofferenza e </w:t>
      </w:r>
      <w:r w:rsidR="001E18C4">
        <w:rPr>
          <w:rFonts w:ascii="Garamond" w:eastAsia="Palatino Linotype" w:hAnsi="Garamond" w:cs="Palatino Linotype"/>
        </w:rPr>
        <w:t>sposta il perno</w:t>
      </w:r>
      <w:r w:rsidR="00EF6BDA">
        <w:rPr>
          <w:rFonts w:ascii="Garamond" w:eastAsia="Palatino Linotype" w:hAnsi="Garamond" w:cs="Palatino Linotype"/>
        </w:rPr>
        <w:t xml:space="preserve"> della tragedia</w:t>
      </w:r>
      <w:r w:rsidR="007B157A">
        <w:rPr>
          <w:rFonts w:ascii="Garamond" w:eastAsia="Palatino Linotype" w:hAnsi="Garamond" w:cs="Palatino Linotype"/>
        </w:rPr>
        <w:t xml:space="preserve">. </w:t>
      </w:r>
      <w:r w:rsidR="00D956B3">
        <w:rPr>
          <w:rFonts w:ascii="Garamond" w:eastAsia="Palatino Linotype" w:hAnsi="Garamond" w:cs="Palatino Linotype"/>
        </w:rPr>
        <w:t xml:space="preserve">Una reinvenzione che </w:t>
      </w:r>
      <w:r w:rsidR="00204A72">
        <w:rPr>
          <w:rFonts w:ascii="Garamond" w:eastAsia="Palatino Linotype" w:hAnsi="Garamond" w:cs="Palatino Linotype"/>
        </w:rPr>
        <w:t>mette in tensione la distanza</w:t>
      </w:r>
      <w:r w:rsidR="00D956B3">
        <w:rPr>
          <w:rFonts w:ascii="Garamond" w:eastAsia="Palatino Linotype" w:hAnsi="Garamond" w:cs="Palatino Linotype"/>
        </w:rPr>
        <w:t xml:space="preserve"> tra corpi e voci, tra gesto e narrazione, affidando ogni personaggio a un duplice interprete.</w:t>
      </w:r>
    </w:p>
    <w:p w14:paraId="66893C9C" w14:textId="5DA264AB" w:rsidR="00FD14EE" w:rsidRPr="003652A0" w:rsidRDefault="004C53A9" w:rsidP="002132D4">
      <w:pPr>
        <w:spacing w:after="0"/>
        <w:jc w:val="both"/>
        <w:rPr>
          <w:rFonts w:ascii="Garamond" w:eastAsia="Palatino Linotype" w:hAnsi="Garamond" w:cs="Palatino Linotype"/>
        </w:rPr>
      </w:pPr>
      <w:r>
        <w:rPr>
          <w:rFonts w:ascii="Garamond" w:eastAsia="Palatino Linotype" w:hAnsi="Garamond" w:cs="Palatino Linotype"/>
        </w:rPr>
        <w:t xml:space="preserve">Dal sud est asiatico, per la precisione da Giava, arriva una </w:t>
      </w:r>
      <w:r w:rsidR="00F35D75">
        <w:rPr>
          <w:rFonts w:ascii="Garamond" w:eastAsia="Palatino Linotype" w:hAnsi="Garamond" w:cs="Palatino Linotype"/>
        </w:rPr>
        <w:t>forma originale di</w:t>
      </w:r>
      <w:r w:rsidR="00310103">
        <w:rPr>
          <w:rFonts w:ascii="Garamond" w:eastAsia="Palatino Linotype" w:hAnsi="Garamond" w:cs="Palatino Linotype"/>
        </w:rPr>
        <w:t xml:space="preserve"> danz</w:t>
      </w:r>
      <w:r w:rsidR="00B5741C">
        <w:rPr>
          <w:rFonts w:ascii="Garamond" w:eastAsia="Palatino Linotype" w:hAnsi="Garamond" w:cs="Palatino Linotype"/>
        </w:rPr>
        <w:t xml:space="preserve">a, </w:t>
      </w:r>
      <w:r w:rsidR="007B6769">
        <w:rPr>
          <w:rFonts w:ascii="Garamond" w:eastAsia="Palatino Linotype" w:hAnsi="Garamond" w:cs="Palatino Linotype"/>
        </w:rPr>
        <w:t>musica e</w:t>
      </w:r>
      <w:r w:rsidR="00FD14EE">
        <w:rPr>
          <w:rFonts w:ascii="Garamond" w:eastAsia="Palatino Linotype" w:hAnsi="Garamond" w:cs="Palatino Linotype"/>
        </w:rPr>
        <w:t xml:space="preserve"> </w:t>
      </w:r>
      <w:r w:rsidR="00B5741C">
        <w:rPr>
          <w:rFonts w:ascii="Garamond" w:eastAsia="Palatino Linotype" w:hAnsi="Garamond" w:cs="Palatino Linotype"/>
        </w:rPr>
        <w:t xml:space="preserve">canti </w:t>
      </w:r>
      <w:r w:rsidR="00FD14EE">
        <w:rPr>
          <w:rFonts w:ascii="Garamond" w:eastAsia="Palatino Linotype" w:hAnsi="Garamond" w:cs="Palatino Linotype"/>
        </w:rPr>
        <w:t xml:space="preserve">che attinge a un complesso </w:t>
      </w:r>
      <w:r w:rsidR="00C43DE9">
        <w:rPr>
          <w:rFonts w:ascii="Garamond" w:eastAsia="Palatino Linotype" w:hAnsi="Garamond" w:cs="Palatino Linotype"/>
        </w:rPr>
        <w:t xml:space="preserve">tradizionale </w:t>
      </w:r>
      <w:r w:rsidR="00FD14EE">
        <w:rPr>
          <w:rFonts w:ascii="Garamond" w:eastAsia="Palatino Linotype" w:hAnsi="Garamond" w:cs="Palatino Linotype"/>
        </w:rPr>
        <w:t>di arti marziali</w:t>
      </w:r>
      <w:r>
        <w:rPr>
          <w:rFonts w:ascii="Garamond" w:eastAsia="Palatino Linotype" w:hAnsi="Garamond" w:cs="Palatino Linotype"/>
        </w:rPr>
        <w:t xml:space="preserve">, noto come </w:t>
      </w:r>
      <w:proofErr w:type="spellStart"/>
      <w:r w:rsidR="00007F8F">
        <w:rPr>
          <w:rFonts w:ascii="Garamond" w:eastAsia="Palatino Linotype" w:hAnsi="Garamond" w:cs="Palatino Linotype"/>
          <w:b/>
          <w:bCs/>
          <w:i/>
          <w:iCs/>
        </w:rPr>
        <w:t>S</w:t>
      </w:r>
      <w:r w:rsidR="00FD14EE" w:rsidRPr="004C53A9">
        <w:rPr>
          <w:rFonts w:ascii="Garamond" w:eastAsia="Palatino Linotype" w:hAnsi="Garamond" w:cs="Palatino Linotype"/>
          <w:b/>
          <w:bCs/>
          <w:i/>
          <w:iCs/>
        </w:rPr>
        <w:t>ilat</w:t>
      </w:r>
      <w:proofErr w:type="spellEnd"/>
      <w:r>
        <w:rPr>
          <w:rFonts w:ascii="Garamond" w:eastAsia="Palatino Linotype" w:hAnsi="Garamond" w:cs="Palatino Linotype"/>
        </w:rPr>
        <w:t xml:space="preserve">, </w:t>
      </w:r>
      <w:r w:rsidR="00B5741C">
        <w:rPr>
          <w:rFonts w:ascii="Garamond" w:eastAsia="Palatino Linotype" w:hAnsi="Garamond" w:cs="Palatino Linotype"/>
        </w:rPr>
        <w:t>dal 2019 patrimonio immateriale dell’umanità</w:t>
      </w:r>
      <w:r>
        <w:rPr>
          <w:rFonts w:ascii="Garamond" w:eastAsia="Palatino Linotype" w:hAnsi="Garamond" w:cs="Palatino Linotype"/>
        </w:rPr>
        <w:t>.</w:t>
      </w:r>
      <w:r w:rsidR="00B5741C">
        <w:rPr>
          <w:rFonts w:ascii="Garamond" w:eastAsia="Palatino Linotype" w:hAnsi="Garamond" w:cs="Palatino Linotype"/>
        </w:rPr>
        <w:t xml:space="preserve"> </w:t>
      </w:r>
      <w:r w:rsidR="00C43DE9">
        <w:rPr>
          <w:rFonts w:ascii="Garamond" w:eastAsia="Palatino Linotype" w:hAnsi="Garamond" w:cs="Palatino Linotype"/>
        </w:rPr>
        <w:t xml:space="preserve">La compagnia di Giacarta </w:t>
      </w:r>
      <w:proofErr w:type="spellStart"/>
      <w:r w:rsidR="000D103D" w:rsidRPr="000D103D">
        <w:rPr>
          <w:rFonts w:ascii="Garamond" w:eastAsia="Palatino Linotype" w:hAnsi="Garamond" w:cs="Palatino Linotype"/>
          <w:b/>
          <w:bCs/>
        </w:rPr>
        <w:t>Bumi</w:t>
      </w:r>
      <w:proofErr w:type="spellEnd"/>
      <w:r w:rsidR="002A1E7C" w:rsidRPr="000D103D">
        <w:rPr>
          <w:rFonts w:ascii="Garamond" w:eastAsia="Palatino Linotype" w:hAnsi="Garamond" w:cs="Palatino Linotype"/>
          <w:b/>
          <w:bCs/>
        </w:rPr>
        <w:t xml:space="preserve"> </w:t>
      </w:r>
      <w:proofErr w:type="spellStart"/>
      <w:r w:rsidR="002A1E7C" w:rsidRPr="000D103D">
        <w:rPr>
          <w:rFonts w:ascii="Garamond" w:eastAsia="Palatino Linotype" w:hAnsi="Garamond" w:cs="Palatino Linotype"/>
          <w:b/>
          <w:bCs/>
        </w:rPr>
        <w:t>Purnati</w:t>
      </w:r>
      <w:proofErr w:type="spellEnd"/>
      <w:r w:rsidR="002A1E7C" w:rsidRPr="000D103D">
        <w:rPr>
          <w:rFonts w:ascii="Garamond" w:eastAsia="Palatino Linotype" w:hAnsi="Garamond" w:cs="Palatino Linotype"/>
          <w:b/>
          <w:bCs/>
        </w:rPr>
        <w:t xml:space="preserve"> </w:t>
      </w:r>
      <w:r w:rsidR="000D103D" w:rsidRPr="000D103D">
        <w:rPr>
          <w:rFonts w:ascii="Garamond" w:eastAsia="Palatino Linotype" w:hAnsi="Garamond" w:cs="Palatino Linotype"/>
          <w:b/>
          <w:bCs/>
        </w:rPr>
        <w:t>Indonesia</w:t>
      </w:r>
      <w:r w:rsidR="000D103D">
        <w:rPr>
          <w:rFonts w:ascii="Garamond" w:eastAsia="Palatino Linotype" w:hAnsi="Garamond" w:cs="Palatino Linotype"/>
        </w:rPr>
        <w:t xml:space="preserve"> </w:t>
      </w:r>
      <w:r w:rsidR="00C43DE9">
        <w:rPr>
          <w:rFonts w:ascii="Garamond" w:eastAsia="Palatino Linotype" w:hAnsi="Garamond" w:cs="Palatino Linotype"/>
        </w:rPr>
        <w:t>presenterà</w:t>
      </w:r>
      <w:r>
        <w:rPr>
          <w:rFonts w:ascii="Garamond" w:eastAsia="Palatino Linotype" w:hAnsi="Garamond" w:cs="Palatino Linotype"/>
        </w:rPr>
        <w:t xml:space="preserve"> </w:t>
      </w:r>
      <w:r w:rsidR="000D103D">
        <w:rPr>
          <w:rFonts w:ascii="Garamond" w:eastAsia="Palatino Linotype" w:hAnsi="Garamond" w:cs="Palatino Linotype"/>
        </w:rPr>
        <w:t>due spettacoli</w:t>
      </w:r>
      <w:r w:rsidR="00310103">
        <w:rPr>
          <w:rFonts w:ascii="Garamond" w:eastAsia="Palatino Linotype" w:hAnsi="Garamond" w:cs="Palatino Linotype"/>
        </w:rPr>
        <w:t xml:space="preserve">: </w:t>
      </w:r>
      <w:r w:rsidR="000D103D" w:rsidRPr="00FD14EE">
        <w:rPr>
          <w:rFonts w:ascii="Garamond" w:eastAsia="Palatino Linotype" w:hAnsi="Garamond" w:cs="Palatino Linotype"/>
          <w:b/>
          <w:bCs/>
          <w:i/>
          <w:iCs/>
        </w:rPr>
        <w:t>Under the Volcano</w:t>
      </w:r>
      <w:r w:rsidR="00F35D75">
        <w:rPr>
          <w:rFonts w:ascii="Garamond" w:eastAsia="Palatino Linotype" w:hAnsi="Garamond" w:cs="Palatino Linotype"/>
        </w:rPr>
        <w:t xml:space="preserve"> per la regia di </w:t>
      </w:r>
      <w:proofErr w:type="spellStart"/>
      <w:r w:rsidR="00F35D75">
        <w:rPr>
          <w:rFonts w:ascii="Garamond" w:eastAsia="Palatino Linotype" w:hAnsi="Garamond" w:cs="Palatino Linotype"/>
        </w:rPr>
        <w:t>Yusrli</w:t>
      </w:r>
      <w:proofErr w:type="spellEnd"/>
      <w:r w:rsidR="00F35D75">
        <w:rPr>
          <w:rFonts w:ascii="Garamond" w:eastAsia="Palatino Linotype" w:hAnsi="Garamond" w:cs="Palatino Linotype"/>
        </w:rPr>
        <w:t xml:space="preserve"> </w:t>
      </w:r>
      <w:proofErr w:type="spellStart"/>
      <w:r w:rsidR="00F35D75">
        <w:rPr>
          <w:rFonts w:ascii="Garamond" w:eastAsia="Palatino Linotype" w:hAnsi="Garamond" w:cs="Palatino Linotype"/>
        </w:rPr>
        <w:t>Katil</w:t>
      </w:r>
      <w:proofErr w:type="spellEnd"/>
      <w:r w:rsidR="000D103D">
        <w:rPr>
          <w:rFonts w:ascii="Garamond" w:eastAsia="Palatino Linotype" w:hAnsi="Garamond" w:cs="Palatino Linotype"/>
        </w:rPr>
        <w:t xml:space="preserve">, ispirato alla terribile eruzione del </w:t>
      </w:r>
      <w:r w:rsidR="00310103">
        <w:rPr>
          <w:rFonts w:ascii="Garamond" w:eastAsia="Palatino Linotype" w:hAnsi="Garamond" w:cs="Palatino Linotype"/>
        </w:rPr>
        <w:t xml:space="preserve">Krakatoa del </w:t>
      </w:r>
      <w:r w:rsidR="000D103D">
        <w:rPr>
          <w:rFonts w:ascii="Garamond" w:eastAsia="Palatino Linotype" w:hAnsi="Garamond" w:cs="Palatino Linotype"/>
        </w:rPr>
        <w:t>1883</w:t>
      </w:r>
      <w:r w:rsidR="00310103">
        <w:rPr>
          <w:rFonts w:ascii="Garamond" w:eastAsia="Palatino Linotype" w:hAnsi="Garamond" w:cs="Palatino Linotype"/>
        </w:rPr>
        <w:t xml:space="preserve">, </w:t>
      </w:r>
      <w:r w:rsidR="00FD14EE">
        <w:rPr>
          <w:rFonts w:ascii="Garamond" w:eastAsia="Palatino Linotype" w:hAnsi="Garamond" w:cs="Palatino Linotype"/>
        </w:rPr>
        <w:t xml:space="preserve">e </w:t>
      </w:r>
      <w:proofErr w:type="spellStart"/>
      <w:r w:rsidR="00FD14EE">
        <w:rPr>
          <w:rFonts w:ascii="Garamond" w:eastAsia="Times New Roman" w:hAnsi="Garamond" w:cs="Arial"/>
          <w:b/>
          <w:bCs/>
          <w:i/>
          <w:iCs/>
          <w:color w:val="262626"/>
        </w:rPr>
        <w:t>Hikayat</w:t>
      </w:r>
      <w:proofErr w:type="spellEnd"/>
      <w:r w:rsidR="00FD14EE">
        <w:rPr>
          <w:rFonts w:ascii="Garamond" w:eastAsia="Times New Roman" w:hAnsi="Garamond" w:cs="Arial"/>
          <w:b/>
          <w:bCs/>
          <w:i/>
          <w:iCs/>
          <w:color w:val="262626"/>
        </w:rPr>
        <w:t xml:space="preserve"> </w:t>
      </w:r>
      <w:proofErr w:type="spellStart"/>
      <w:r w:rsidR="00FD14EE">
        <w:rPr>
          <w:rFonts w:ascii="Garamond" w:eastAsia="Times New Roman" w:hAnsi="Garamond" w:cs="Arial"/>
          <w:b/>
          <w:bCs/>
          <w:i/>
          <w:iCs/>
          <w:color w:val="262626"/>
        </w:rPr>
        <w:t>Perahu</w:t>
      </w:r>
      <w:proofErr w:type="spellEnd"/>
      <w:r w:rsidR="00FD14EE">
        <w:rPr>
          <w:rFonts w:ascii="Garamond" w:eastAsia="Times New Roman" w:hAnsi="Garamond" w:cs="Arial"/>
          <w:b/>
          <w:bCs/>
          <w:i/>
          <w:iCs/>
          <w:color w:val="262626"/>
        </w:rPr>
        <w:t>/The tale of Boat</w:t>
      </w:r>
      <w:r w:rsidR="00FD14EE">
        <w:rPr>
          <w:rFonts w:ascii="Garamond" w:eastAsia="Palatino Linotype" w:hAnsi="Garamond" w:cs="Palatino Linotype"/>
        </w:rPr>
        <w:t xml:space="preserve"> per la regia di </w:t>
      </w:r>
      <w:r w:rsidR="00FD14EE" w:rsidRPr="00FD14EE">
        <w:rPr>
          <w:rFonts w:ascii="Garamond" w:eastAsia="Palatino Linotype" w:hAnsi="Garamond" w:cs="Palatino Linotype"/>
          <w:b/>
          <w:bCs/>
        </w:rPr>
        <w:t xml:space="preserve">Sri </w:t>
      </w:r>
      <w:proofErr w:type="spellStart"/>
      <w:r w:rsidR="00FD14EE" w:rsidRPr="00FD14EE">
        <w:rPr>
          <w:rFonts w:ascii="Garamond" w:eastAsia="Palatino Linotype" w:hAnsi="Garamond" w:cs="Palatino Linotype"/>
          <w:b/>
          <w:bCs/>
        </w:rPr>
        <w:t>Qadariatin</w:t>
      </w:r>
      <w:proofErr w:type="spellEnd"/>
      <w:r w:rsidR="002936EA">
        <w:rPr>
          <w:rFonts w:ascii="Garamond" w:eastAsia="Palatino Linotype" w:hAnsi="Garamond" w:cs="Palatino Linotype"/>
        </w:rPr>
        <w:t xml:space="preserve">, già attrice con Bob Wilson in </w:t>
      </w:r>
      <w:r w:rsidR="002936EA" w:rsidRPr="002936EA">
        <w:rPr>
          <w:rFonts w:ascii="Garamond" w:eastAsia="Palatino Linotype" w:hAnsi="Garamond" w:cs="Palatino Linotype"/>
          <w:i/>
          <w:iCs/>
        </w:rPr>
        <w:t xml:space="preserve">I La </w:t>
      </w:r>
      <w:proofErr w:type="spellStart"/>
      <w:r w:rsidR="002936EA" w:rsidRPr="002936EA">
        <w:rPr>
          <w:rFonts w:ascii="Garamond" w:eastAsia="Palatino Linotype" w:hAnsi="Garamond" w:cs="Palatino Linotype"/>
          <w:i/>
          <w:iCs/>
        </w:rPr>
        <w:t>Galigo</w:t>
      </w:r>
      <w:proofErr w:type="spellEnd"/>
      <w:r w:rsidR="003652A0">
        <w:rPr>
          <w:rFonts w:ascii="Garamond" w:eastAsia="Palatino Linotype" w:hAnsi="Garamond" w:cs="Palatino Linotype"/>
          <w:i/>
          <w:iCs/>
        </w:rPr>
        <w:t xml:space="preserve"> </w:t>
      </w:r>
      <w:r w:rsidR="003652A0" w:rsidRPr="003652A0">
        <w:rPr>
          <w:rFonts w:ascii="Garamond" w:eastAsia="Palatino Linotype" w:hAnsi="Garamond" w:cs="Palatino Linotype"/>
        </w:rPr>
        <w:t xml:space="preserve">e </w:t>
      </w:r>
      <w:proofErr w:type="spellStart"/>
      <w:r w:rsidR="003652A0" w:rsidRPr="003652A0">
        <w:rPr>
          <w:rFonts w:ascii="Garamond" w:eastAsia="Palatino Linotype" w:hAnsi="Garamond" w:cs="Palatino Linotype"/>
          <w:i/>
          <w:iCs/>
        </w:rPr>
        <w:t>Persephone</w:t>
      </w:r>
      <w:proofErr w:type="spellEnd"/>
      <w:r w:rsidR="00DF56A8">
        <w:rPr>
          <w:rFonts w:ascii="Garamond" w:eastAsia="Palatino Linotype" w:hAnsi="Garamond" w:cs="Palatino Linotype"/>
        </w:rPr>
        <w:t>.</w:t>
      </w:r>
    </w:p>
    <w:p w14:paraId="089A905F" w14:textId="0F482757" w:rsidR="00466217" w:rsidRDefault="00310103" w:rsidP="002132D4">
      <w:pPr>
        <w:spacing w:after="0"/>
        <w:jc w:val="both"/>
        <w:rPr>
          <w:rFonts w:ascii="Garamond" w:eastAsia="Palatino Linotype" w:hAnsi="Garamond" w:cs="Palatino Linotype"/>
        </w:rPr>
      </w:pPr>
      <w:r>
        <w:rPr>
          <w:rFonts w:ascii="Garamond" w:eastAsia="Palatino Linotype" w:hAnsi="Garamond" w:cs="Palatino Linotype"/>
        </w:rPr>
        <w:t xml:space="preserve">Ispirato al poema </w:t>
      </w:r>
      <w:proofErr w:type="spellStart"/>
      <w:r w:rsidRPr="00310103">
        <w:rPr>
          <w:rFonts w:ascii="Garamond" w:eastAsia="Palatino Linotype" w:hAnsi="Garamond" w:cs="Palatino Linotype"/>
          <w:i/>
          <w:iCs/>
        </w:rPr>
        <w:t>Lampung</w:t>
      </w:r>
      <w:proofErr w:type="spellEnd"/>
      <w:r w:rsidRPr="00310103">
        <w:rPr>
          <w:rFonts w:ascii="Garamond" w:eastAsia="Palatino Linotype" w:hAnsi="Garamond" w:cs="Palatino Linotype"/>
          <w:i/>
          <w:iCs/>
        </w:rPr>
        <w:t xml:space="preserve"> Karam</w:t>
      </w:r>
      <w:r w:rsidRPr="00310103">
        <w:rPr>
          <w:rFonts w:ascii="Garamond" w:eastAsia="Palatino Linotype" w:hAnsi="Garamond" w:cs="Palatino Linotype"/>
        </w:rPr>
        <w:t xml:space="preserve">, </w:t>
      </w:r>
      <w:r>
        <w:rPr>
          <w:rFonts w:ascii="Garamond" w:eastAsia="Palatino Linotype" w:hAnsi="Garamond" w:cs="Palatino Linotype"/>
        </w:rPr>
        <w:t xml:space="preserve">composto nella </w:t>
      </w:r>
      <w:r w:rsidRPr="00310103">
        <w:rPr>
          <w:rFonts w:ascii="Garamond" w:eastAsia="Palatino Linotype" w:hAnsi="Garamond" w:cs="Palatino Linotype"/>
        </w:rPr>
        <w:t>forma tradizionale di poesia malese</w:t>
      </w:r>
      <w:r>
        <w:rPr>
          <w:rFonts w:ascii="Garamond" w:eastAsia="Palatino Linotype" w:hAnsi="Garamond" w:cs="Palatino Linotype"/>
        </w:rPr>
        <w:t xml:space="preserve"> </w:t>
      </w:r>
      <w:proofErr w:type="spellStart"/>
      <w:r w:rsidRPr="00310103">
        <w:rPr>
          <w:rFonts w:ascii="Garamond" w:eastAsia="Palatino Linotype" w:hAnsi="Garamond" w:cs="Palatino Linotype"/>
          <w:i/>
          <w:iCs/>
        </w:rPr>
        <w:t>syair</w:t>
      </w:r>
      <w:proofErr w:type="spellEnd"/>
      <w:r w:rsidRPr="00310103">
        <w:rPr>
          <w:rFonts w:ascii="Garamond" w:eastAsia="Palatino Linotype" w:hAnsi="Garamond" w:cs="Palatino Linotype"/>
        </w:rPr>
        <w:t xml:space="preserve"> da Muhammad Saleh, poeta e studioso religioso di Sumatra</w:t>
      </w:r>
      <w:r>
        <w:rPr>
          <w:rFonts w:ascii="Garamond" w:eastAsia="Palatino Linotype" w:hAnsi="Garamond" w:cs="Palatino Linotype"/>
        </w:rPr>
        <w:t xml:space="preserve"> e testimone oculare del terribile evento, </w:t>
      </w:r>
      <w:r w:rsidRPr="00C43DE9">
        <w:rPr>
          <w:rFonts w:ascii="Garamond" w:eastAsia="Palatino Linotype" w:hAnsi="Garamond" w:cs="Palatino Linotype"/>
          <w:b/>
          <w:bCs/>
          <w:i/>
          <w:iCs/>
        </w:rPr>
        <w:t>Under the Volcano</w:t>
      </w:r>
      <w:r>
        <w:rPr>
          <w:rFonts w:ascii="Garamond" w:eastAsia="Palatino Linotype" w:hAnsi="Garamond" w:cs="Palatino Linotype"/>
        </w:rPr>
        <w:t xml:space="preserve"> restituisce una trama potente </w:t>
      </w:r>
      <w:r w:rsidR="00F35D75">
        <w:rPr>
          <w:rFonts w:ascii="Garamond" w:eastAsia="Palatino Linotype" w:hAnsi="Garamond" w:cs="Palatino Linotype"/>
        </w:rPr>
        <w:t xml:space="preserve">e </w:t>
      </w:r>
      <w:r w:rsidR="00C43DE9">
        <w:rPr>
          <w:rFonts w:ascii="Garamond" w:eastAsia="Palatino Linotype" w:hAnsi="Garamond" w:cs="Palatino Linotype"/>
        </w:rPr>
        <w:t>commovente</w:t>
      </w:r>
      <w:r w:rsidR="00F35D75">
        <w:rPr>
          <w:rFonts w:ascii="Garamond" w:eastAsia="Palatino Linotype" w:hAnsi="Garamond" w:cs="Palatino Linotype"/>
        </w:rPr>
        <w:t xml:space="preserve"> </w:t>
      </w:r>
      <w:r>
        <w:rPr>
          <w:rFonts w:ascii="Garamond" w:eastAsia="Palatino Linotype" w:hAnsi="Garamond" w:cs="Palatino Linotype"/>
        </w:rPr>
        <w:t xml:space="preserve">con oggetti di scena semplicissimi, come otto scale di legno </w:t>
      </w:r>
      <w:r w:rsidR="00C43DE9">
        <w:rPr>
          <w:rFonts w:ascii="Garamond" w:eastAsia="Palatino Linotype" w:hAnsi="Garamond" w:cs="Palatino Linotype"/>
        </w:rPr>
        <w:t xml:space="preserve">utilizzate </w:t>
      </w:r>
      <w:r w:rsidR="00F35D75">
        <w:rPr>
          <w:rFonts w:ascii="Garamond" w:eastAsia="Palatino Linotype" w:hAnsi="Garamond" w:cs="Palatino Linotype"/>
        </w:rPr>
        <w:t>per ricreare montagne, valli, mercati, ma anche montaggi di filmati e immagini fisse di fuoco, lava, rocce</w:t>
      </w:r>
      <w:r w:rsidR="00AC1A20">
        <w:rPr>
          <w:rFonts w:ascii="Garamond" w:eastAsia="Palatino Linotype" w:hAnsi="Garamond" w:cs="Palatino Linotype"/>
        </w:rPr>
        <w:t>.</w:t>
      </w:r>
      <w:r w:rsidR="000A26D2">
        <w:rPr>
          <w:rFonts w:ascii="Garamond" w:eastAsia="Palatino Linotype" w:hAnsi="Garamond" w:cs="Palatino Linotype"/>
        </w:rPr>
        <w:t xml:space="preserve"> </w:t>
      </w:r>
      <w:proofErr w:type="spellStart"/>
      <w:r w:rsidR="00260624">
        <w:rPr>
          <w:rFonts w:ascii="Garamond" w:eastAsia="Times New Roman" w:hAnsi="Garamond" w:cs="Arial"/>
          <w:b/>
          <w:bCs/>
          <w:i/>
          <w:iCs/>
          <w:color w:val="262626"/>
        </w:rPr>
        <w:t>Hikayat</w:t>
      </w:r>
      <w:proofErr w:type="spellEnd"/>
      <w:r w:rsidR="00260624">
        <w:rPr>
          <w:rFonts w:ascii="Garamond" w:eastAsia="Times New Roman" w:hAnsi="Garamond" w:cs="Arial"/>
          <w:b/>
          <w:bCs/>
          <w:i/>
          <w:iCs/>
          <w:color w:val="262626"/>
        </w:rPr>
        <w:t xml:space="preserve"> </w:t>
      </w:r>
      <w:proofErr w:type="spellStart"/>
      <w:r w:rsidR="00260624">
        <w:rPr>
          <w:rFonts w:ascii="Garamond" w:eastAsia="Times New Roman" w:hAnsi="Garamond" w:cs="Arial"/>
          <w:b/>
          <w:bCs/>
          <w:i/>
          <w:iCs/>
          <w:color w:val="262626"/>
        </w:rPr>
        <w:t>Perahu</w:t>
      </w:r>
      <w:proofErr w:type="spellEnd"/>
      <w:r w:rsidR="00260624">
        <w:rPr>
          <w:rFonts w:ascii="Garamond" w:eastAsia="Times New Roman" w:hAnsi="Garamond" w:cs="Arial"/>
          <w:b/>
          <w:bCs/>
          <w:i/>
          <w:iCs/>
          <w:color w:val="262626"/>
        </w:rPr>
        <w:t>/The tale of Boat</w:t>
      </w:r>
      <w:r w:rsidR="00260624">
        <w:rPr>
          <w:rFonts w:ascii="Garamond" w:eastAsia="Palatino Linotype" w:hAnsi="Garamond" w:cs="Palatino Linotype"/>
        </w:rPr>
        <w:t xml:space="preserve"> si ispira a un</w:t>
      </w:r>
      <w:r w:rsidR="00F0227C">
        <w:rPr>
          <w:rFonts w:ascii="Garamond" w:eastAsia="Palatino Linotype" w:hAnsi="Garamond" w:cs="Palatino Linotype"/>
        </w:rPr>
        <w:t xml:space="preserve"> testo fondamentale della letteratura malese, </w:t>
      </w:r>
      <w:proofErr w:type="spellStart"/>
      <w:r w:rsidR="00260624" w:rsidRPr="00260624">
        <w:rPr>
          <w:rFonts w:ascii="Garamond" w:eastAsia="Palatino Linotype" w:hAnsi="Garamond" w:cs="Palatino Linotype"/>
          <w:i/>
          <w:iCs/>
        </w:rPr>
        <w:t>Syair</w:t>
      </w:r>
      <w:proofErr w:type="spellEnd"/>
      <w:r w:rsidR="00260624" w:rsidRPr="00260624">
        <w:rPr>
          <w:rFonts w:ascii="Garamond" w:eastAsia="Palatino Linotype" w:hAnsi="Garamond" w:cs="Palatino Linotype"/>
          <w:i/>
          <w:iCs/>
        </w:rPr>
        <w:t xml:space="preserve"> </w:t>
      </w:r>
      <w:proofErr w:type="spellStart"/>
      <w:r w:rsidR="00260624" w:rsidRPr="00260624">
        <w:rPr>
          <w:rFonts w:ascii="Garamond" w:eastAsia="Palatino Linotype" w:hAnsi="Garamond" w:cs="Palatino Linotype"/>
          <w:i/>
          <w:iCs/>
        </w:rPr>
        <w:t>Perahu</w:t>
      </w:r>
      <w:proofErr w:type="spellEnd"/>
      <w:r w:rsidR="00F0227C">
        <w:rPr>
          <w:rFonts w:ascii="Garamond" w:eastAsia="Palatino Linotype" w:hAnsi="Garamond" w:cs="Palatino Linotype"/>
        </w:rPr>
        <w:t xml:space="preserve">, </w:t>
      </w:r>
      <w:r w:rsidR="00260624">
        <w:rPr>
          <w:rFonts w:ascii="Garamond" w:eastAsia="Palatino Linotype" w:hAnsi="Garamond" w:cs="Palatino Linotype"/>
        </w:rPr>
        <w:t xml:space="preserve">del poeta </w:t>
      </w:r>
      <w:r w:rsidR="00F0227C">
        <w:rPr>
          <w:rFonts w:ascii="Garamond" w:eastAsia="Palatino Linotype" w:hAnsi="Garamond" w:cs="Palatino Linotype"/>
        </w:rPr>
        <w:t xml:space="preserve">mistico </w:t>
      </w:r>
      <w:r w:rsidR="00260624">
        <w:rPr>
          <w:rFonts w:ascii="Garamond" w:eastAsia="Palatino Linotype" w:hAnsi="Garamond" w:cs="Palatino Linotype"/>
        </w:rPr>
        <w:t xml:space="preserve">sufi </w:t>
      </w:r>
      <w:r w:rsidR="00260624" w:rsidRPr="00260624">
        <w:rPr>
          <w:rFonts w:ascii="Garamond" w:eastAsia="Palatino Linotype" w:hAnsi="Garamond" w:cs="Palatino Linotype"/>
        </w:rPr>
        <w:t xml:space="preserve">Hamzah </w:t>
      </w:r>
      <w:proofErr w:type="spellStart"/>
      <w:r w:rsidR="00260624" w:rsidRPr="00260624">
        <w:rPr>
          <w:rFonts w:ascii="Garamond" w:eastAsia="Palatino Linotype" w:hAnsi="Garamond" w:cs="Palatino Linotype"/>
        </w:rPr>
        <w:t>Fansuri</w:t>
      </w:r>
      <w:proofErr w:type="spellEnd"/>
      <w:r w:rsidR="00F0227C">
        <w:rPr>
          <w:rFonts w:ascii="Garamond" w:eastAsia="Palatino Linotype" w:hAnsi="Garamond" w:cs="Palatino Linotype"/>
        </w:rPr>
        <w:t>, vissuto tra il XVI e il XVII secolo</w:t>
      </w:r>
      <w:r w:rsidR="000A26D2">
        <w:rPr>
          <w:rFonts w:ascii="Garamond" w:eastAsia="Palatino Linotype" w:hAnsi="Garamond" w:cs="Palatino Linotype"/>
        </w:rPr>
        <w:t>. Nella storia di una barca che naviga sull’Oceano il poeta</w:t>
      </w:r>
      <w:r w:rsidR="00F0227C">
        <w:rPr>
          <w:rFonts w:ascii="Garamond" w:eastAsia="Palatino Linotype" w:hAnsi="Garamond" w:cs="Palatino Linotype"/>
        </w:rPr>
        <w:t xml:space="preserve"> simboleggia </w:t>
      </w:r>
      <w:r w:rsidR="000A26D2">
        <w:rPr>
          <w:rFonts w:ascii="Garamond" w:eastAsia="Palatino Linotype" w:hAnsi="Garamond" w:cs="Palatino Linotype"/>
        </w:rPr>
        <w:t>la vita e</w:t>
      </w:r>
      <w:r w:rsidR="00F0227C">
        <w:rPr>
          <w:rFonts w:ascii="Garamond" w:eastAsia="Palatino Linotype" w:hAnsi="Garamond" w:cs="Palatino Linotype"/>
        </w:rPr>
        <w:t xml:space="preserve"> il percorso spirituale che l’anima compie verso Dio.</w:t>
      </w:r>
      <w:r w:rsidR="00A41971">
        <w:rPr>
          <w:rFonts w:ascii="Garamond" w:eastAsia="Palatino Linotype" w:hAnsi="Garamond" w:cs="Palatino Linotype"/>
        </w:rPr>
        <w:t xml:space="preserve"> </w:t>
      </w:r>
    </w:p>
    <w:p w14:paraId="58854263" w14:textId="5F6B694C" w:rsidR="00310103" w:rsidRDefault="00C43DE9" w:rsidP="002132D4">
      <w:pPr>
        <w:spacing w:after="0"/>
        <w:jc w:val="both"/>
        <w:rPr>
          <w:rFonts w:ascii="Garamond" w:eastAsia="Palatino Linotype" w:hAnsi="Garamond" w:cs="Palatino Linotype"/>
        </w:rPr>
      </w:pPr>
      <w:r>
        <w:rPr>
          <w:rFonts w:ascii="Garamond" w:eastAsia="Palatino Linotype" w:hAnsi="Garamond" w:cs="Palatino Linotype"/>
        </w:rPr>
        <w:t>Dall’India u</w:t>
      </w:r>
      <w:r w:rsidR="00463A8F" w:rsidRPr="00463A8F">
        <w:rPr>
          <w:rFonts w:ascii="Garamond" w:eastAsia="Palatino Linotype" w:hAnsi="Garamond" w:cs="Palatino Linotype"/>
        </w:rPr>
        <w:t>n’arte performativa</w:t>
      </w:r>
      <w:r w:rsidR="00463A8F">
        <w:rPr>
          <w:rFonts w:ascii="Garamond" w:eastAsia="Palatino Linotype" w:hAnsi="Garamond" w:cs="Palatino Linotype"/>
          <w:b/>
          <w:bCs/>
        </w:rPr>
        <w:t xml:space="preserve"> </w:t>
      </w:r>
      <w:r w:rsidR="004F4E63">
        <w:rPr>
          <w:rFonts w:ascii="Garamond" w:eastAsia="Palatino Linotype" w:hAnsi="Garamond" w:cs="Palatino Linotype"/>
        </w:rPr>
        <w:t>dal vocabolario rigoroso,</w:t>
      </w:r>
      <w:r w:rsidR="00463A8F" w:rsidRPr="00463A8F">
        <w:rPr>
          <w:rFonts w:ascii="Garamond" w:eastAsia="Palatino Linotype" w:hAnsi="Garamond" w:cs="Palatino Linotype"/>
        </w:rPr>
        <w:t xml:space="preserve"> intrisa di spiritualità e di raffinato erotismo</w:t>
      </w:r>
      <w:r w:rsidR="004F4E63">
        <w:rPr>
          <w:rFonts w:ascii="Garamond" w:eastAsia="Palatino Linotype" w:hAnsi="Garamond" w:cs="Palatino Linotype"/>
        </w:rPr>
        <w:t>,</w:t>
      </w:r>
      <w:r w:rsidR="00463A8F">
        <w:rPr>
          <w:rFonts w:ascii="Garamond" w:eastAsia="Palatino Linotype" w:hAnsi="Garamond" w:cs="Palatino Linotype"/>
          <w:b/>
          <w:bCs/>
        </w:rPr>
        <w:t xml:space="preserve"> </w:t>
      </w:r>
      <w:r w:rsidR="00463A8F" w:rsidRPr="00463A8F">
        <w:rPr>
          <w:rFonts w:ascii="Garamond" w:eastAsia="Palatino Linotype" w:hAnsi="Garamond" w:cs="Palatino Linotype"/>
        </w:rPr>
        <w:t xml:space="preserve">che </w:t>
      </w:r>
      <w:r w:rsidR="00463A8F">
        <w:rPr>
          <w:rFonts w:ascii="Garamond" w:eastAsia="Palatino Linotype" w:hAnsi="Garamond" w:cs="Palatino Linotype"/>
        </w:rPr>
        <w:t>giunge fino a noi</w:t>
      </w:r>
      <w:r w:rsidR="00891A21">
        <w:rPr>
          <w:rFonts w:ascii="Garamond" w:eastAsia="Palatino Linotype" w:hAnsi="Garamond" w:cs="Palatino Linotype"/>
        </w:rPr>
        <w:t xml:space="preserve"> attraverso i secoli</w:t>
      </w:r>
      <w:r w:rsidR="00463A8F">
        <w:rPr>
          <w:rFonts w:ascii="Garamond" w:eastAsia="Palatino Linotype" w:hAnsi="Garamond" w:cs="Palatino Linotype"/>
        </w:rPr>
        <w:t xml:space="preserve">: è la </w:t>
      </w:r>
      <w:r w:rsidR="00463A8F" w:rsidRPr="00891A21">
        <w:rPr>
          <w:rFonts w:ascii="Garamond" w:eastAsia="Palatino Linotype" w:hAnsi="Garamond" w:cs="Palatino Linotype"/>
          <w:b/>
          <w:bCs/>
        </w:rPr>
        <w:t xml:space="preserve">danza </w:t>
      </w:r>
      <w:r w:rsidR="00007F8F">
        <w:rPr>
          <w:rFonts w:ascii="Garamond" w:eastAsia="Palatino Linotype" w:hAnsi="Garamond" w:cs="Palatino Linotype"/>
          <w:b/>
          <w:bCs/>
        </w:rPr>
        <w:t>O</w:t>
      </w:r>
      <w:r w:rsidR="00463A8F" w:rsidRPr="00891A21">
        <w:rPr>
          <w:rFonts w:ascii="Garamond" w:eastAsia="Palatino Linotype" w:hAnsi="Garamond" w:cs="Palatino Linotype"/>
          <w:b/>
          <w:bCs/>
        </w:rPr>
        <w:t>dissi</w:t>
      </w:r>
      <w:r w:rsidR="00463A8F">
        <w:rPr>
          <w:rFonts w:ascii="Garamond" w:eastAsia="Palatino Linotype" w:hAnsi="Garamond" w:cs="Palatino Linotype"/>
        </w:rPr>
        <w:t xml:space="preserve"> della coreografa e danzatrice di Calcutta </w:t>
      </w:r>
      <w:proofErr w:type="spellStart"/>
      <w:r w:rsidR="00463A8F" w:rsidRPr="008B02E4">
        <w:rPr>
          <w:rFonts w:ascii="Garamond" w:eastAsia="Palatino Linotype" w:hAnsi="Garamond" w:cs="Palatino Linotype"/>
          <w:b/>
          <w:bCs/>
        </w:rPr>
        <w:t>Sharmila</w:t>
      </w:r>
      <w:proofErr w:type="spellEnd"/>
      <w:r w:rsidR="00463A8F" w:rsidRPr="008B02E4">
        <w:rPr>
          <w:rFonts w:ascii="Garamond" w:eastAsia="Palatino Linotype" w:hAnsi="Garamond" w:cs="Palatino Linotype"/>
          <w:b/>
          <w:bCs/>
        </w:rPr>
        <w:t xml:space="preserve"> </w:t>
      </w:r>
      <w:proofErr w:type="spellStart"/>
      <w:r w:rsidR="00463A8F" w:rsidRPr="008B02E4">
        <w:rPr>
          <w:rFonts w:ascii="Garamond" w:eastAsia="Palatino Linotype" w:hAnsi="Garamond" w:cs="Palatino Linotype"/>
          <w:b/>
          <w:bCs/>
        </w:rPr>
        <w:t>Biswas</w:t>
      </w:r>
      <w:proofErr w:type="spellEnd"/>
      <w:r w:rsidR="00463A8F">
        <w:rPr>
          <w:rFonts w:ascii="Garamond" w:eastAsia="Palatino Linotype" w:hAnsi="Garamond" w:cs="Palatino Linotype"/>
        </w:rPr>
        <w:t xml:space="preserve">, allieva del leggendario maestro </w:t>
      </w:r>
      <w:proofErr w:type="spellStart"/>
      <w:r w:rsidR="00463A8F" w:rsidRPr="00891A21">
        <w:rPr>
          <w:rFonts w:ascii="Garamond" w:eastAsia="Palatino Linotype" w:hAnsi="Garamond" w:cs="Palatino Linotype"/>
        </w:rPr>
        <w:t>Kelucharan</w:t>
      </w:r>
      <w:proofErr w:type="spellEnd"/>
      <w:r w:rsidR="00463A8F" w:rsidRPr="00891A21">
        <w:rPr>
          <w:rFonts w:ascii="Garamond" w:eastAsia="Palatino Linotype" w:hAnsi="Garamond" w:cs="Palatino Linotype"/>
        </w:rPr>
        <w:t xml:space="preserve"> </w:t>
      </w:r>
      <w:proofErr w:type="spellStart"/>
      <w:r w:rsidR="00463A8F" w:rsidRPr="00891A21">
        <w:rPr>
          <w:rFonts w:ascii="Garamond" w:eastAsia="Palatino Linotype" w:hAnsi="Garamond" w:cs="Palatino Linotype"/>
        </w:rPr>
        <w:t>Mohapatra</w:t>
      </w:r>
      <w:proofErr w:type="spellEnd"/>
      <w:r w:rsidR="00463A8F">
        <w:rPr>
          <w:rFonts w:ascii="Garamond" w:eastAsia="Palatino Linotype" w:hAnsi="Garamond" w:cs="Palatino Linotype"/>
        </w:rPr>
        <w:t xml:space="preserve">, </w:t>
      </w:r>
      <w:r w:rsidR="004F4E63">
        <w:rPr>
          <w:rFonts w:ascii="Garamond" w:eastAsia="Palatino Linotype" w:hAnsi="Garamond" w:cs="Palatino Linotype"/>
        </w:rPr>
        <w:t xml:space="preserve">prima di diventare </w:t>
      </w:r>
      <w:r w:rsidR="00891A21">
        <w:rPr>
          <w:rFonts w:ascii="Garamond" w:eastAsia="Palatino Linotype" w:hAnsi="Garamond" w:cs="Palatino Linotype"/>
        </w:rPr>
        <w:t xml:space="preserve">lei stessa una </w:t>
      </w:r>
      <w:r w:rsidR="004F4E63">
        <w:rPr>
          <w:rFonts w:ascii="Garamond" w:eastAsia="Palatino Linotype" w:hAnsi="Garamond" w:cs="Palatino Linotype"/>
        </w:rPr>
        <w:t>grande interprete nota in tutto il mondo. A</w:t>
      </w:r>
      <w:r w:rsidR="00463A8F">
        <w:rPr>
          <w:rFonts w:ascii="Garamond" w:eastAsia="Palatino Linotype" w:hAnsi="Garamond" w:cs="Palatino Linotype"/>
        </w:rPr>
        <w:t xml:space="preserve"> Venezia </w:t>
      </w:r>
      <w:r w:rsidR="004F4E63">
        <w:rPr>
          <w:rFonts w:ascii="Garamond" w:eastAsia="Palatino Linotype" w:hAnsi="Garamond" w:cs="Palatino Linotype"/>
        </w:rPr>
        <w:t>presenta</w:t>
      </w:r>
      <w:r w:rsidR="00463A8F" w:rsidRPr="00466217">
        <w:rPr>
          <w:rFonts w:ascii="Garamond" w:eastAsia="Palatino Linotype" w:hAnsi="Garamond" w:cs="Palatino Linotype"/>
          <w:b/>
          <w:bCs/>
          <w:i/>
          <w:iCs/>
        </w:rPr>
        <w:t xml:space="preserve"> </w:t>
      </w:r>
      <w:proofErr w:type="spellStart"/>
      <w:r w:rsidR="00466217" w:rsidRPr="00466217">
        <w:rPr>
          <w:rFonts w:ascii="Garamond" w:eastAsia="Palatino Linotype" w:hAnsi="Garamond" w:cs="Palatino Linotype"/>
          <w:b/>
          <w:bCs/>
          <w:i/>
          <w:iCs/>
        </w:rPr>
        <w:t>Mischief</w:t>
      </w:r>
      <w:proofErr w:type="spellEnd"/>
      <w:r w:rsidR="00466217" w:rsidRPr="00466217">
        <w:rPr>
          <w:rFonts w:ascii="Garamond" w:eastAsia="Palatino Linotype" w:hAnsi="Garamond" w:cs="Palatino Linotype"/>
          <w:b/>
          <w:bCs/>
          <w:i/>
          <w:iCs/>
        </w:rPr>
        <w:t xml:space="preserve"> dance: A </w:t>
      </w:r>
      <w:proofErr w:type="spellStart"/>
      <w:r w:rsidR="00466217" w:rsidRPr="00466217">
        <w:rPr>
          <w:rFonts w:ascii="Garamond" w:eastAsia="Palatino Linotype" w:hAnsi="Garamond" w:cs="Palatino Linotype"/>
          <w:b/>
          <w:bCs/>
          <w:i/>
          <w:iCs/>
        </w:rPr>
        <w:t>Journey</w:t>
      </w:r>
      <w:proofErr w:type="spellEnd"/>
      <w:r w:rsidR="00466217" w:rsidRPr="00466217">
        <w:rPr>
          <w:rFonts w:ascii="Garamond" w:eastAsia="Palatino Linotype" w:hAnsi="Garamond" w:cs="Palatino Linotype"/>
          <w:b/>
          <w:bCs/>
          <w:i/>
          <w:iCs/>
        </w:rPr>
        <w:t xml:space="preserve"> </w:t>
      </w:r>
      <w:proofErr w:type="spellStart"/>
      <w:r w:rsidR="00466217" w:rsidRPr="00466217">
        <w:rPr>
          <w:rFonts w:ascii="Garamond" w:eastAsia="Palatino Linotype" w:hAnsi="Garamond" w:cs="Palatino Linotype"/>
          <w:b/>
          <w:bCs/>
          <w:i/>
          <w:iCs/>
        </w:rPr>
        <w:t>Through</w:t>
      </w:r>
      <w:proofErr w:type="spellEnd"/>
      <w:r w:rsidR="00466217" w:rsidRPr="00466217">
        <w:rPr>
          <w:rFonts w:ascii="Garamond" w:eastAsia="Palatino Linotype" w:hAnsi="Garamond" w:cs="Palatino Linotype"/>
          <w:b/>
          <w:bCs/>
          <w:i/>
          <w:iCs/>
        </w:rPr>
        <w:t xml:space="preserve"> </w:t>
      </w:r>
      <w:proofErr w:type="spellStart"/>
      <w:r w:rsidR="00466217" w:rsidRPr="00466217">
        <w:rPr>
          <w:rFonts w:ascii="Garamond" w:eastAsia="Palatino Linotype" w:hAnsi="Garamond" w:cs="Palatino Linotype"/>
          <w:b/>
          <w:bCs/>
          <w:i/>
          <w:iCs/>
        </w:rPr>
        <w:t>Rhythm</w:t>
      </w:r>
      <w:proofErr w:type="spellEnd"/>
      <w:r w:rsidR="00466217" w:rsidRPr="00466217">
        <w:rPr>
          <w:rFonts w:ascii="Garamond" w:eastAsia="Palatino Linotype" w:hAnsi="Garamond" w:cs="Palatino Linotype"/>
          <w:b/>
          <w:bCs/>
          <w:i/>
          <w:iCs/>
        </w:rPr>
        <w:t xml:space="preserve"> and Spirit</w:t>
      </w:r>
      <w:r w:rsidR="00463A8F">
        <w:rPr>
          <w:rFonts w:ascii="Garamond" w:eastAsia="Palatino Linotype" w:hAnsi="Garamond" w:cs="Palatino Linotype"/>
        </w:rPr>
        <w:t xml:space="preserve">. </w:t>
      </w:r>
      <w:r w:rsidR="00891A21">
        <w:rPr>
          <w:rFonts w:ascii="Garamond" w:eastAsia="Palatino Linotype" w:hAnsi="Garamond" w:cs="Palatino Linotype"/>
        </w:rPr>
        <w:t>Fra le diverse</w:t>
      </w:r>
      <w:r w:rsidR="00EC0D33">
        <w:rPr>
          <w:rFonts w:ascii="Garamond" w:eastAsia="Palatino Linotype" w:hAnsi="Garamond" w:cs="Palatino Linotype"/>
        </w:rPr>
        <w:t xml:space="preserve"> </w:t>
      </w:r>
      <w:r w:rsidR="009977B2">
        <w:rPr>
          <w:rFonts w:ascii="Garamond" w:eastAsia="Palatino Linotype" w:hAnsi="Garamond" w:cs="Palatino Linotype"/>
        </w:rPr>
        <w:t>forme assunte</w:t>
      </w:r>
      <w:r w:rsidR="00EC0D33">
        <w:rPr>
          <w:rFonts w:ascii="Garamond" w:eastAsia="Palatino Linotype" w:hAnsi="Garamond" w:cs="Palatino Linotype"/>
        </w:rPr>
        <w:t xml:space="preserve"> d</w:t>
      </w:r>
      <w:r w:rsidR="009977B2">
        <w:rPr>
          <w:rFonts w:ascii="Garamond" w:eastAsia="Palatino Linotype" w:hAnsi="Garamond" w:cs="Palatino Linotype"/>
        </w:rPr>
        <w:t>a</w:t>
      </w:r>
      <w:r w:rsidR="00EC0D33">
        <w:rPr>
          <w:rFonts w:ascii="Garamond" w:eastAsia="Palatino Linotype" w:hAnsi="Garamond" w:cs="Palatino Linotype"/>
        </w:rPr>
        <w:t>lla classica indiana, nata come forma devozionale n</w:t>
      </w:r>
      <w:r w:rsidR="009977B2">
        <w:rPr>
          <w:rFonts w:ascii="Garamond" w:eastAsia="Palatino Linotype" w:hAnsi="Garamond" w:cs="Palatino Linotype"/>
        </w:rPr>
        <w:t>ella zona</w:t>
      </w:r>
      <w:r w:rsidR="00EC0D33">
        <w:rPr>
          <w:rFonts w:ascii="Garamond" w:eastAsia="Palatino Linotype" w:hAnsi="Garamond" w:cs="Palatino Linotype"/>
        </w:rPr>
        <w:t xml:space="preserve"> centro orientale</w:t>
      </w:r>
      <w:r w:rsidR="009977B2">
        <w:rPr>
          <w:rFonts w:ascii="Garamond" w:eastAsia="Palatino Linotype" w:hAnsi="Garamond" w:cs="Palatino Linotype"/>
        </w:rPr>
        <w:t xml:space="preserve"> del Paese</w:t>
      </w:r>
      <w:r w:rsidR="00EC0D33">
        <w:rPr>
          <w:rFonts w:ascii="Garamond" w:eastAsia="Palatino Linotype" w:hAnsi="Garamond" w:cs="Palatino Linotype"/>
        </w:rPr>
        <w:t>, l’</w:t>
      </w:r>
      <w:r w:rsidR="00AB7093">
        <w:rPr>
          <w:rFonts w:ascii="Garamond" w:eastAsia="Palatino Linotype" w:hAnsi="Garamond" w:cs="Palatino Linotype"/>
        </w:rPr>
        <w:t>O</w:t>
      </w:r>
      <w:r w:rsidR="00EC0D33">
        <w:rPr>
          <w:rFonts w:ascii="Garamond" w:eastAsia="Palatino Linotype" w:hAnsi="Garamond" w:cs="Palatino Linotype"/>
        </w:rPr>
        <w:t xml:space="preserve">dissi </w:t>
      </w:r>
      <w:r w:rsidR="009977B2">
        <w:rPr>
          <w:rFonts w:ascii="Garamond" w:eastAsia="Palatino Linotype" w:hAnsi="Garamond" w:cs="Palatino Linotype"/>
        </w:rPr>
        <w:t>si danza su</w:t>
      </w:r>
      <w:r w:rsidR="00EC0D33">
        <w:rPr>
          <w:rFonts w:ascii="Garamond" w:eastAsia="Palatino Linotype" w:hAnsi="Garamond" w:cs="Palatino Linotype"/>
        </w:rPr>
        <w:t xml:space="preserve"> musiche che fondono tradizione </w:t>
      </w:r>
      <w:proofErr w:type="spellStart"/>
      <w:r w:rsidR="00EC0D33">
        <w:rPr>
          <w:rFonts w:ascii="Garamond" w:eastAsia="Palatino Linotype" w:hAnsi="Garamond" w:cs="Palatino Linotype"/>
        </w:rPr>
        <w:t>carnatica</w:t>
      </w:r>
      <w:proofErr w:type="spellEnd"/>
      <w:r w:rsidR="00EC0D33">
        <w:rPr>
          <w:rFonts w:ascii="Garamond" w:eastAsia="Palatino Linotype" w:hAnsi="Garamond" w:cs="Palatino Linotype"/>
        </w:rPr>
        <w:t xml:space="preserve"> del sud </w:t>
      </w:r>
      <w:r w:rsidR="00891A21">
        <w:rPr>
          <w:rFonts w:ascii="Garamond" w:eastAsia="Palatino Linotype" w:hAnsi="Garamond" w:cs="Palatino Linotype"/>
        </w:rPr>
        <w:t>e</w:t>
      </w:r>
      <w:r w:rsidR="00EC0D33">
        <w:rPr>
          <w:rFonts w:ascii="Garamond" w:eastAsia="Palatino Linotype" w:hAnsi="Garamond" w:cs="Palatino Linotype"/>
        </w:rPr>
        <w:t xml:space="preserve"> indostana del nord</w:t>
      </w:r>
      <w:r w:rsidR="009977B2">
        <w:rPr>
          <w:rFonts w:ascii="Garamond" w:eastAsia="Palatino Linotype" w:hAnsi="Garamond" w:cs="Palatino Linotype"/>
        </w:rPr>
        <w:t xml:space="preserve"> dell’India </w:t>
      </w:r>
      <w:r w:rsidR="00891A21">
        <w:rPr>
          <w:rFonts w:ascii="Garamond" w:eastAsia="Palatino Linotype" w:hAnsi="Garamond" w:cs="Palatino Linotype"/>
        </w:rPr>
        <w:t>alternandosi</w:t>
      </w:r>
      <w:r w:rsidR="00EC0D33">
        <w:rPr>
          <w:rFonts w:ascii="Garamond" w:eastAsia="Palatino Linotype" w:hAnsi="Garamond" w:cs="Palatino Linotype"/>
        </w:rPr>
        <w:t xml:space="preserve"> </w:t>
      </w:r>
      <w:r w:rsidR="009977B2">
        <w:rPr>
          <w:rFonts w:ascii="Garamond" w:eastAsia="Palatino Linotype" w:hAnsi="Garamond" w:cs="Palatino Linotype"/>
        </w:rPr>
        <w:t xml:space="preserve">a </w:t>
      </w:r>
      <w:r w:rsidR="00EC0D33">
        <w:rPr>
          <w:rFonts w:ascii="Garamond" w:eastAsia="Palatino Linotype" w:hAnsi="Garamond" w:cs="Palatino Linotype"/>
        </w:rPr>
        <w:t xml:space="preserve">testi </w:t>
      </w:r>
      <w:r w:rsidR="009977B2">
        <w:rPr>
          <w:rFonts w:ascii="Garamond" w:eastAsia="Palatino Linotype" w:hAnsi="Garamond" w:cs="Palatino Linotype"/>
        </w:rPr>
        <w:t xml:space="preserve">drammatici </w:t>
      </w:r>
      <w:r w:rsidR="00891A21">
        <w:rPr>
          <w:rFonts w:ascii="Garamond" w:eastAsia="Palatino Linotype" w:hAnsi="Garamond" w:cs="Palatino Linotype"/>
        </w:rPr>
        <w:t>prevalentemente</w:t>
      </w:r>
      <w:r w:rsidR="009977B2">
        <w:rPr>
          <w:rFonts w:ascii="Garamond" w:eastAsia="Palatino Linotype" w:hAnsi="Garamond" w:cs="Palatino Linotype"/>
        </w:rPr>
        <w:t xml:space="preserve"> attinti </w:t>
      </w:r>
      <w:r w:rsidR="00891A21">
        <w:rPr>
          <w:rFonts w:ascii="Garamond" w:eastAsia="Palatino Linotype" w:hAnsi="Garamond" w:cs="Palatino Linotype"/>
        </w:rPr>
        <w:t xml:space="preserve">al poema </w:t>
      </w:r>
      <w:r w:rsidR="00891A21" w:rsidRPr="00891A21">
        <w:rPr>
          <w:rFonts w:ascii="Garamond" w:eastAsia="Palatino Linotype" w:hAnsi="Garamond" w:cs="Palatino Linotype"/>
          <w:i/>
          <w:iCs/>
        </w:rPr>
        <w:t>Gita Govinda</w:t>
      </w:r>
      <w:r w:rsidR="00891A21">
        <w:rPr>
          <w:rFonts w:ascii="Garamond" w:eastAsia="Palatino Linotype" w:hAnsi="Garamond" w:cs="Palatino Linotype"/>
        </w:rPr>
        <w:t>.</w:t>
      </w:r>
    </w:p>
    <w:p w14:paraId="3ECFE7AE" w14:textId="7A5D7FD3" w:rsidR="00C72E47" w:rsidRDefault="005639CA" w:rsidP="00CB78A3">
      <w:pPr>
        <w:spacing w:after="0"/>
        <w:jc w:val="both"/>
        <w:rPr>
          <w:rFonts w:ascii="Garamond" w:eastAsia="Palatino Linotype" w:hAnsi="Garamond" w:cs="Palatino Linotype"/>
        </w:rPr>
      </w:pPr>
      <w:r w:rsidRPr="005639CA">
        <w:rPr>
          <w:rFonts w:ascii="Garamond" w:eastAsia="Palatino Linotype" w:hAnsi="Garamond" w:cs="Palatino Linotype"/>
        </w:rPr>
        <w:lastRenderedPageBreak/>
        <w:t>Un</w:t>
      </w:r>
      <w:r w:rsidR="00F4304E">
        <w:rPr>
          <w:rFonts w:ascii="Garamond" w:eastAsia="Palatino Linotype" w:hAnsi="Garamond" w:cs="Palatino Linotype"/>
        </w:rPr>
        <w:t xml:space="preserve"> </w:t>
      </w:r>
      <w:r w:rsidRPr="005639CA">
        <w:rPr>
          <w:rFonts w:ascii="Garamond" w:eastAsia="Palatino Linotype" w:hAnsi="Garamond" w:cs="Palatino Linotype"/>
        </w:rPr>
        <w:t>immaginario ancestrale fatto di terra e aria, acqua e fuoco, abitato da d</w:t>
      </w:r>
      <w:r w:rsidR="00891A21">
        <w:rPr>
          <w:rFonts w:ascii="Garamond" w:eastAsia="Palatino Linotype" w:hAnsi="Garamond" w:cs="Palatino Linotype"/>
        </w:rPr>
        <w:t>è</w:t>
      </w:r>
      <w:r w:rsidRPr="005639CA">
        <w:rPr>
          <w:rFonts w:ascii="Garamond" w:eastAsia="Palatino Linotype" w:hAnsi="Garamond" w:cs="Palatino Linotype"/>
        </w:rPr>
        <w:t xml:space="preserve">i e uomini, sottende le visionarie creazioni </w:t>
      </w:r>
      <w:r w:rsidRPr="00891A21">
        <w:rPr>
          <w:rFonts w:ascii="Garamond" w:eastAsia="Palatino Linotype" w:hAnsi="Garamond" w:cs="Palatino Linotype"/>
        </w:rPr>
        <w:t>dell’</w:t>
      </w:r>
      <w:r w:rsidRPr="00891A21">
        <w:rPr>
          <w:rFonts w:ascii="Garamond" w:eastAsia="Palatino Linotype" w:hAnsi="Garamond" w:cs="Palatino Linotype"/>
          <w:b/>
          <w:bCs/>
        </w:rPr>
        <w:t>artista samoano</w:t>
      </w:r>
      <w:r w:rsidRPr="005639CA">
        <w:rPr>
          <w:rFonts w:ascii="Garamond" w:eastAsia="Palatino Linotype" w:hAnsi="Garamond" w:cs="Palatino Linotype"/>
        </w:rPr>
        <w:t xml:space="preserve"> </w:t>
      </w:r>
      <w:r w:rsidRPr="005639CA">
        <w:rPr>
          <w:rFonts w:ascii="Garamond" w:eastAsia="Palatino Linotype" w:hAnsi="Garamond" w:cs="Palatino Linotype"/>
          <w:b/>
          <w:bCs/>
        </w:rPr>
        <w:t xml:space="preserve">Lemi </w:t>
      </w:r>
      <w:proofErr w:type="spellStart"/>
      <w:r w:rsidRPr="005639CA">
        <w:rPr>
          <w:rFonts w:ascii="Garamond" w:eastAsia="Palatino Linotype" w:hAnsi="Garamond" w:cs="Palatino Linotype"/>
          <w:b/>
          <w:bCs/>
        </w:rPr>
        <w:t>Ponifasio</w:t>
      </w:r>
      <w:proofErr w:type="spellEnd"/>
      <w:r w:rsidRPr="005639CA">
        <w:rPr>
          <w:rFonts w:ascii="Garamond" w:eastAsia="Palatino Linotype" w:hAnsi="Garamond" w:cs="Palatino Linotype"/>
        </w:rPr>
        <w:t xml:space="preserve">, uno dei maggiori registi </w:t>
      </w:r>
      <w:r w:rsidR="001342B0">
        <w:rPr>
          <w:rFonts w:ascii="Garamond" w:eastAsia="Palatino Linotype" w:hAnsi="Garamond" w:cs="Palatino Linotype"/>
        </w:rPr>
        <w:t xml:space="preserve">e coreografi </w:t>
      </w:r>
      <w:r w:rsidRPr="005639CA">
        <w:rPr>
          <w:rFonts w:ascii="Garamond" w:eastAsia="Palatino Linotype" w:hAnsi="Garamond" w:cs="Palatino Linotype"/>
        </w:rPr>
        <w:t>neozelandesi, che alle culture aborigene del Pacifico</w:t>
      </w:r>
      <w:r w:rsidR="00CB78A3">
        <w:rPr>
          <w:rFonts w:ascii="Garamond" w:eastAsia="Palatino Linotype" w:hAnsi="Garamond" w:cs="Palatino Linotype"/>
        </w:rPr>
        <w:t xml:space="preserve">  - d</w:t>
      </w:r>
      <w:r w:rsidR="00891A21">
        <w:rPr>
          <w:rFonts w:ascii="Garamond" w:eastAsia="Palatino Linotype" w:hAnsi="Garamond" w:cs="Palatino Linotype"/>
        </w:rPr>
        <w:t>a</w:t>
      </w:r>
      <w:r w:rsidR="00CB78A3">
        <w:rPr>
          <w:rFonts w:ascii="Garamond" w:eastAsia="Palatino Linotype" w:hAnsi="Garamond" w:cs="Palatino Linotype"/>
        </w:rPr>
        <w:t>i Maori della Nuova Zelanda</w:t>
      </w:r>
      <w:r w:rsidR="00891A21">
        <w:rPr>
          <w:rFonts w:ascii="Garamond" w:eastAsia="Palatino Linotype" w:hAnsi="Garamond" w:cs="Palatino Linotype"/>
        </w:rPr>
        <w:t xml:space="preserve"> ai</w:t>
      </w:r>
      <w:r w:rsidR="00CB78A3">
        <w:rPr>
          <w:rFonts w:ascii="Garamond" w:eastAsia="Palatino Linotype" w:hAnsi="Garamond" w:cs="Palatino Linotype"/>
        </w:rPr>
        <w:t xml:space="preserve"> Kiribati della Micronesia</w:t>
      </w:r>
      <w:r w:rsidR="00891A21">
        <w:rPr>
          <w:rFonts w:ascii="Garamond" w:eastAsia="Palatino Linotype" w:hAnsi="Garamond" w:cs="Palatino Linotype"/>
        </w:rPr>
        <w:t xml:space="preserve"> -</w:t>
      </w:r>
      <w:r w:rsidR="00CB78A3">
        <w:rPr>
          <w:rFonts w:ascii="Garamond" w:eastAsia="Palatino Linotype" w:hAnsi="Garamond" w:cs="Palatino Linotype"/>
        </w:rPr>
        <w:t xml:space="preserve"> ma anche del Sud America </w:t>
      </w:r>
      <w:r w:rsidRPr="005639CA">
        <w:rPr>
          <w:rFonts w:ascii="Garamond" w:eastAsia="Palatino Linotype" w:hAnsi="Garamond" w:cs="Palatino Linotype"/>
        </w:rPr>
        <w:t xml:space="preserve">attinge per creare, come uno sciamano, nuovi simboli che parlino anche al nostro presente, dove cerimonie, cultura performativa e teatro contemporaneo si fondono. </w:t>
      </w:r>
      <w:r w:rsidR="00C72E47">
        <w:rPr>
          <w:rFonts w:ascii="Garamond" w:eastAsia="Palatino Linotype" w:hAnsi="Garamond" w:cs="Palatino Linotype"/>
        </w:rPr>
        <w:t>Così</w:t>
      </w:r>
      <w:r w:rsidR="002210D4">
        <w:rPr>
          <w:rFonts w:ascii="Garamond" w:eastAsia="Palatino Linotype" w:hAnsi="Garamond" w:cs="Palatino Linotype"/>
        </w:rPr>
        <w:t xml:space="preserve"> </w:t>
      </w:r>
      <w:r w:rsidR="009C2810" w:rsidRPr="009C2810">
        <w:rPr>
          <w:rFonts w:ascii="Garamond" w:eastAsia="Palatino Linotype" w:hAnsi="Garamond" w:cs="Palatino Linotype"/>
          <w:b/>
          <w:bCs/>
          <w:i/>
          <w:iCs/>
        </w:rPr>
        <w:t xml:space="preserve">Star </w:t>
      </w:r>
      <w:proofErr w:type="spellStart"/>
      <w:r w:rsidR="009C2810" w:rsidRPr="009C2810">
        <w:rPr>
          <w:rFonts w:ascii="Garamond" w:eastAsia="Palatino Linotype" w:hAnsi="Garamond" w:cs="Palatino Linotype"/>
          <w:b/>
          <w:bCs/>
          <w:i/>
          <w:iCs/>
        </w:rPr>
        <w:t>Returning</w:t>
      </w:r>
      <w:proofErr w:type="spellEnd"/>
      <w:r w:rsidR="009C2810" w:rsidRPr="009C2810">
        <w:rPr>
          <w:rFonts w:ascii="Garamond" w:eastAsia="Palatino Linotype" w:hAnsi="Garamond" w:cs="Palatino Linotype"/>
          <w:b/>
          <w:bCs/>
          <w:i/>
          <w:iCs/>
        </w:rPr>
        <w:t>:</w:t>
      </w:r>
      <w:r w:rsidR="009C2810">
        <w:rPr>
          <w:rFonts w:ascii="Garamond" w:eastAsia="Palatino Linotype" w:hAnsi="Garamond" w:cs="Palatino Linotype"/>
        </w:rPr>
        <w:t xml:space="preserve"> </w:t>
      </w:r>
      <w:proofErr w:type="spellStart"/>
      <w:r w:rsidR="001C5957">
        <w:rPr>
          <w:rFonts w:ascii="Garamond" w:eastAsia="Palatino Linotype" w:hAnsi="Garamond" w:cs="Palatino Linotype"/>
          <w:b/>
          <w:bCs/>
          <w:i/>
          <w:iCs/>
        </w:rPr>
        <w:t>Venice</w:t>
      </w:r>
      <w:proofErr w:type="spellEnd"/>
      <w:r w:rsidR="00C72E47" w:rsidRPr="00C72E47">
        <w:rPr>
          <w:rFonts w:ascii="Garamond" w:eastAsia="Palatino Linotype" w:hAnsi="Garamond" w:cs="Palatino Linotype"/>
        </w:rPr>
        <w:t>,</w:t>
      </w:r>
      <w:r w:rsidR="00CB78A3">
        <w:rPr>
          <w:rFonts w:ascii="Garamond" w:eastAsia="Palatino Linotype" w:hAnsi="Garamond" w:cs="Palatino Linotype"/>
        </w:rPr>
        <w:t xml:space="preserve"> la nuova opera di </w:t>
      </w:r>
      <w:proofErr w:type="spellStart"/>
      <w:r w:rsidR="00CB78A3">
        <w:rPr>
          <w:rFonts w:ascii="Garamond" w:eastAsia="Palatino Linotype" w:hAnsi="Garamond" w:cs="Palatino Linotype"/>
        </w:rPr>
        <w:t>Ponifasio</w:t>
      </w:r>
      <w:proofErr w:type="spellEnd"/>
      <w:r w:rsidR="00CE0722">
        <w:rPr>
          <w:rFonts w:ascii="Garamond" w:eastAsia="Palatino Linotype" w:hAnsi="Garamond" w:cs="Palatino Linotype"/>
        </w:rPr>
        <w:t>,</w:t>
      </w:r>
      <w:r w:rsidR="00C72E47" w:rsidRPr="00C72E47">
        <w:rPr>
          <w:rFonts w:ascii="Garamond" w:eastAsia="Palatino Linotype" w:hAnsi="Garamond" w:cs="Palatino Linotype"/>
        </w:rPr>
        <w:t xml:space="preserve"> </w:t>
      </w:r>
      <w:r w:rsidR="00C72E47">
        <w:rPr>
          <w:rFonts w:ascii="Garamond" w:eastAsia="Palatino Linotype" w:hAnsi="Garamond" w:cs="Palatino Linotype"/>
        </w:rPr>
        <w:t xml:space="preserve">è un </w:t>
      </w:r>
      <w:r w:rsidR="00C72E47" w:rsidRPr="00C72E47">
        <w:rPr>
          <w:rFonts w:ascii="Garamond" w:eastAsia="Palatino Linotype" w:hAnsi="Garamond" w:cs="Palatino Linotype"/>
        </w:rPr>
        <w:t>modo di ascoltare la terra, gli antenati e i miti condivisi</w:t>
      </w:r>
      <w:r w:rsidR="00C72E47">
        <w:rPr>
          <w:rFonts w:ascii="Garamond" w:eastAsia="Palatino Linotype" w:hAnsi="Garamond" w:cs="Palatino Linotype"/>
        </w:rPr>
        <w:t xml:space="preserve"> del </w:t>
      </w:r>
      <w:r w:rsidR="00C72E47" w:rsidRPr="00891A21">
        <w:rPr>
          <w:rFonts w:ascii="Garamond" w:eastAsia="Palatino Linotype" w:hAnsi="Garamond" w:cs="Palatino Linotype"/>
          <w:b/>
          <w:bCs/>
        </w:rPr>
        <w:t xml:space="preserve">popolo </w:t>
      </w:r>
      <w:proofErr w:type="spellStart"/>
      <w:r w:rsidR="00C72E47" w:rsidRPr="00891A21">
        <w:rPr>
          <w:rFonts w:ascii="Garamond" w:eastAsia="Palatino Linotype" w:hAnsi="Garamond" w:cs="Palatino Linotype"/>
          <w:b/>
          <w:bCs/>
        </w:rPr>
        <w:t>Yi</w:t>
      </w:r>
      <w:proofErr w:type="spellEnd"/>
      <w:r w:rsidR="00C72E47" w:rsidRPr="00891A21">
        <w:rPr>
          <w:rFonts w:ascii="Garamond" w:eastAsia="Palatino Linotype" w:hAnsi="Garamond" w:cs="Palatino Linotype"/>
          <w:b/>
          <w:bCs/>
        </w:rPr>
        <w:t xml:space="preserve"> </w:t>
      </w:r>
      <w:r w:rsidR="00C72E47" w:rsidRPr="00C72E47">
        <w:rPr>
          <w:rFonts w:ascii="Garamond" w:eastAsia="Palatino Linotype" w:hAnsi="Garamond" w:cs="Palatino Linotype"/>
        </w:rPr>
        <w:t>d</w:t>
      </w:r>
      <w:r w:rsidR="00CB78A3">
        <w:rPr>
          <w:rFonts w:ascii="Garamond" w:eastAsia="Palatino Linotype" w:hAnsi="Garamond" w:cs="Palatino Linotype"/>
        </w:rPr>
        <w:t>ella regione montagnosa del</w:t>
      </w:r>
      <w:r w:rsidR="00C72E47" w:rsidRPr="00C72E47">
        <w:rPr>
          <w:rFonts w:ascii="Garamond" w:eastAsia="Palatino Linotype" w:hAnsi="Garamond" w:cs="Palatino Linotype"/>
        </w:rPr>
        <w:t xml:space="preserve"> </w:t>
      </w:r>
      <w:proofErr w:type="spellStart"/>
      <w:r w:rsidR="00C72E47" w:rsidRPr="00C72E47">
        <w:rPr>
          <w:rFonts w:ascii="Garamond" w:eastAsia="Palatino Linotype" w:hAnsi="Garamond" w:cs="Palatino Linotype"/>
        </w:rPr>
        <w:t>Daliangshan</w:t>
      </w:r>
      <w:proofErr w:type="spellEnd"/>
      <w:r w:rsidR="00C72E47" w:rsidRPr="00C72E47">
        <w:rPr>
          <w:rFonts w:ascii="Garamond" w:eastAsia="Palatino Linotype" w:hAnsi="Garamond" w:cs="Palatino Linotype"/>
        </w:rPr>
        <w:t xml:space="preserve"> </w:t>
      </w:r>
      <w:r w:rsidR="00C72E47">
        <w:rPr>
          <w:rFonts w:ascii="Garamond" w:eastAsia="Palatino Linotype" w:hAnsi="Garamond" w:cs="Palatino Linotype"/>
        </w:rPr>
        <w:t>cinese</w:t>
      </w:r>
      <w:r w:rsidR="00CB78A3">
        <w:rPr>
          <w:rFonts w:ascii="Garamond" w:eastAsia="Palatino Linotype" w:hAnsi="Garamond" w:cs="Palatino Linotype"/>
        </w:rPr>
        <w:t xml:space="preserve">, la loro </w:t>
      </w:r>
      <w:r w:rsidR="00CB78A3" w:rsidRPr="00CB78A3">
        <w:rPr>
          <w:rFonts w:ascii="Garamond" w:eastAsia="Palatino Linotype" w:hAnsi="Garamond" w:cs="Palatino Linotype"/>
        </w:rPr>
        <w:t>cosmologia, le origini e il profondo legame con la na</w:t>
      </w:r>
      <w:r w:rsidR="00421360">
        <w:rPr>
          <w:rFonts w:ascii="Garamond" w:eastAsia="Palatino Linotype" w:hAnsi="Garamond" w:cs="Palatino Linotype"/>
        </w:rPr>
        <w:t>t</w:t>
      </w:r>
      <w:r w:rsidR="00CB78A3" w:rsidRPr="00CB78A3">
        <w:rPr>
          <w:rFonts w:ascii="Garamond" w:eastAsia="Palatino Linotype" w:hAnsi="Garamond" w:cs="Palatino Linotype"/>
        </w:rPr>
        <w:t xml:space="preserve">ura, gli antenati e la spiritualità intrinseca a questa cultura. </w:t>
      </w:r>
    </w:p>
    <w:p w14:paraId="4C2E152F" w14:textId="51D81394" w:rsidR="00E72C6B" w:rsidRDefault="00B22127" w:rsidP="002132D4">
      <w:pPr>
        <w:spacing w:after="0"/>
        <w:jc w:val="both"/>
        <w:rPr>
          <w:rFonts w:ascii="Garamond" w:eastAsia="Palatino Linotype" w:hAnsi="Garamond" w:cs="Palatino Linotype"/>
        </w:rPr>
      </w:pPr>
      <w:r>
        <w:rPr>
          <w:rFonts w:ascii="Garamond" w:eastAsia="Palatino Linotype" w:hAnsi="Garamond" w:cs="Palatino Linotype"/>
        </w:rPr>
        <w:t>Scrittore, attore, danzatore, regista ruandese,</w:t>
      </w:r>
      <w:r>
        <w:rPr>
          <w:rFonts w:ascii="Garamond" w:eastAsia="Palatino Linotype" w:hAnsi="Garamond" w:cs="Palatino Linotype"/>
          <w:b/>
          <w:bCs/>
        </w:rPr>
        <w:t xml:space="preserve"> </w:t>
      </w:r>
      <w:proofErr w:type="spellStart"/>
      <w:r w:rsidR="00144B22" w:rsidRPr="00B22127">
        <w:rPr>
          <w:rFonts w:ascii="Garamond" w:eastAsia="Palatino Linotype" w:hAnsi="Garamond" w:cs="Palatino Linotype"/>
          <w:b/>
          <w:bCs/>
        </w:rPr>
        <w:t>Dorcy</w:t>
      </w:r>
      <w:proofErr w:type="spellEnd"/>
      <w:r w:rsidR="00144B22" w:rsidRPr="00B22127">
        <w:rPr>
          <w:rFonts w:ascii="Garamond" w:eastAsia="Palatino Linotype" w:hAnsi="Garamond" w:cs="Palatino Linotype"/>
          <w:b/>
          <w:bCs/>
        </w:rPr>
        <w:t xml:space="preserve"> </w:t>
      </w:r>
      <w:proofErr w:type="spellStart"/>
      <w:r w:rsidR="00144B22" w:rsidRPr="00B22127">
        <w:rPr>
          <w:rFonts w:ascii="Garamond" w:eastAsia="Palatino Linotype" w:hAnsi="Garamond" w:cs="Palatino Linotype"/>
          <w:b/>
          <w:bCs/>
        </w:rPr>
        <w:t>Rugamba</w:t>
      </w:r>
      <w:proofErr w:type="spellEnd"/>
      <w:r w:rsidRPr="00B22127">
        <w:rPr>
          <w:rFonts w:ascii="Garamond" w:eastAsia="Palatino Linotype" w:hAnsi="Garamond" w:cs="Palatino Linotype"/>
        </w:rPr>
        <w:t xml:space="preserve"> ha lavorato </w:t>
      </w:r>
      <w:r w:rsidR="00DB3AE6">
        <w:rPr>
          <w:rFonts w:ascii="Garamond" w:eastAsia="Palatino Linotype" w:hAnsi="Garamond" w:cs="Palatino Linotype"/>
        </w:rPr>
        <w:t xml:space="preserve">anche </w:t>
      </w:r>
      <w:r w:rsidRPr="00B22127">
        <w:rPr>
          <w:rFonts w:ascii="Garamond" w:eastAsia="Palatino Linotype" w:hAnsi="Garamond" w:cs="Palatino Linotype"/>
        </w:rPr>
        <w:t xml:space="preserve">con la compagnia di Peter </w:t>
      </w:r>
      <w:r>
        <w:rPr>
          <w:rFonts w:ascii="Garamond" w:eastAsia="Palatino Linotype" w:hAnsi="Garamond" w:cs="Palatino Linotype"/>
        </w:rPr>
        <w:t>B</w:t>
      </w:r>
      <w:r w:rsidRPr="00B22127">
        <w:rPr>
          <w:rFonts w:ascii="Garamond" w:eastAsia="Palatino Linotype" w:hAnsi="Garamond" w:cs="Palatino Linotype"/>
        </w:rPr>
        <w:t xml:space="preserve">rook, con Milo Rau e con Abderrahmane </w:t>
      </w:r>
      <w:proofErr w:type="spellStart"/>
      <w:r w:rsidRPr="00B22127">
        <w:rPr>
          <w:rFonts w:ascii="Garamond" w:eastAsia="Palatino Linotype" w:hAnsi="Garamond" w:cs="Palatino Linotype"/>
        </w:rPr>
        <w:t>Sissako</w:t>
      </w:r>
      <w:proofErr w:type="spellEnd"/>
      <w:r w:rsidRPr="00B22127">
        <w:rPr>
          <w:rFonts w:ascii="Garamond" w:eastAsia="Palatino Linotype" w:hAnsi="Garamond" w:cs="Palatino Linotype"/>
        </w:rPr>
        <w:t xml:space="preserve">, il regista di </w:t>
      </w:r>
      <w:r w:rsidRPr="00B22127">
        <w:rPr>
          <w:rFonts w:ascii="Garamond" w:eastAsia="Palatino Linotype" w:hAnsi="Garamond" w:cs="Palatino Linotype"/>
          <w:i/>
          <w:iCs/>
        </w:rPr>
        <w:t>Timbuktu</w:t>
      </w:r>
      <w:r w:rsidR="00DB3AE6">
        <w:rPr>
          <w:rFonts w:ascii="Garamond" w:eastAsia="Palatino Linotype" w:hAnsi="Garamond" w:cs="Palatino Linotype"/>
        </w:rPr>
        <w:t xml:space="preserve">. </w:t>
      </w:r>
      <w:proofErr w:type="spellStart"/>
      <w:r w:rsidR="00DB3AE6">
        <w:rPr>
          <w:rFonts w:ascii="Garamond" w:eastAsia="Palatino Linotype" w:hAnsi="Garamond" w:cs="Palatino Linotype"/>
        </w:rPr>
        <w:t>Dorcy</w:t>
      </w:r>
      <w:proofErr w:type="spellEnd"/>
      <w:r w:rsidR="00DB3AE6">
        <w:rPr>
          <w:rFonts w:ascii="Garamond" w:eastAsia="Palatino Linotype" w:hAnsi="Garamond" w:cs="Palatino Linotype"/>
        </w:rPr>
        <w:t xml:space="preserve"> </w:t>
      </w:r>
      <w:proofErr w:type="spellStart"/>
      <w:r w:rsidR="00DB3AE6">
        <w:rPr>
          <w:rFonts w:ascii="Garamond" w:eastAsia="Palatino Linotype" w:hAnsi="Garamond" w:cs="Palatino Linotype"/>
        </w:rPr>
        <w:t>Rugamba</w:t>
      </w:r>
      <w:proofErr w:type="spellEnd"/>
      <w:r w:rsidR="00DB3AE6">
        <w:rPr>
          <w:rFonts w:ascii="Garamond" w:eastAsia="Palatino Linotype" w:hAnsi="Garamond" w:cs="Palatino Linotype"/>
        </w:rPr>
        <w:t xml:space="preserve"> p</w:t>
      </w:r>
      <w:r w:rsidRPr="00B22127">
        <w:rPr>
          <w:rFonts w:ascii="Garamond" w:eastAsia="Palatino Linotype" w:hAnsi="Garamond" w:cs="Palatino Linotype"/>
        </w:rPr>
        <w:t>orterà per la prima volta in Italia</w:t>
      </w:r>
      <w:r w:rsidR="0045565E">
        <w:rPr>
          <w:rFonts w:ascii="Garamond" w:eastAsia="Palatino Linotype" w:hAnsi="Garamond" w:cs="Palatino Linotype"/>
        </w:rPr>
        <w:t xml:space="preserve">, dopo il debutto al </w:t>
      </w:r>
      <w:proofErr w:type="spellStart"/>
      <w:r w:rsidR="0045565E" w:rsidRPr="0045565E">
        <w:rPr>
          <w:rFonts w:ascii="Garamond" w:eastAsia="Palatino Linotype" w:hAnsi="Garamond" w:cs="Palatino Linotype"/>
        </w:rPr>
        <w:t>Théâtre</w:t>
      </w:r>
      <w:proofErr w:type="spellEnd"/>
      <w:r w:rsidR="0045565E" w:rsidRPr="0045565E">
        <w:rPr>
          <w:rFonts w:ascii="Garamond" w:eastAsia="Palatino Linotype" w:hAnsi="Garamond" w:cs="Palatino Linotype"/>
        </w:rPr>
        <w:t xml:space="preserve"> </w:t>
      </w:r>
      <w:proofErr w:type="spellStart"/>
      <w:r w:rsidR="0045565E" w:rsidRPr="0045565E">
        <w:rPr>
          <w:rFonts w:ascii="Garamond" w:eastAsia="Palatino Linotype" w:hAnsi="Garamond" w:cs="Palatino Linotype"/>
        </w:rPr>
        <w:t>des</w:t>
      </w:r>
      <w:proofErr w:type="spellEnd"/>
      <w:r w:rsidR="0045565E" w:rsidRPr="0045565E">
        <w:rPr>
          <w:rFonts w:ascii="Garamond" w:eastAsia="Palatino Linotype" w:hAnsi="Garamond" w:cs="Palatino Linotype"/>
        </w:rPr>
        <w:t xml:space="preserve"> </w:t>
      </w:r>
      <w:proofErr w:type="spellStart"/>
      <w:r w:rsidR="0045565E" w:rsidRPr="0045565E">
        <w:rPr>
          <w:rFonts w:ascii="Garamond" w:eastAsia="Palatino Linotype" w:hAnsi="Garamond" w:cs="Palatino Linotype"/>
        </w:rPr>
        <w:t>Bouffes</w:t>
      </w:r>
      <w:proofErr w:type="spellEnd"/>
      <w:r w:rsidR="0045565E" w:rsidRPr="0045565E">
        <w:rPr>
          <w:rFonts w:ascii="Garamond" w:eastAsia="Palatino Linotype" w:hAnsi="Garamond" w:cs="Palatino Linotype"/>
        </w:rPr>
        <w:t xml:space="preserve"> </w:t>
      </w:r>
      <w:proofErr w:type="spellStart"/>
      <w:r w:rsidR="0045565E" w:rsidRPr="0045565E">
        <w:rPr>
          <w:rFonts w:ascii="Garamond" w:eastAsia="Palatino Linotype" w:hAnsi="Garamond" w:cs="Palatino Linotype"/>
        </w:rPr>
        <w:t>du</w:t>
      </w:r>
      <w:proofErr w:type="spellEnd"/>
      <w:r w:rsidR="0045565E" w:rsidRPr="0045565E">
        <w:rPr>
          <w:rFonts w:ascii="Garamond" w:eastAsia="Palatino Linotype" w:hAnsi="Garamond" w:cs="Palatino Linotype"/>
        </w:rPr>
        <w:t xml:space="preserve"> Nord </w:t>
      </w:r>
      <w:r w:rsidR="0045565E">
        <w:rPr>
          <w:rFonts w:ascii="Garamond" w:eastAsia="Palatino Linotype" w:hAnsi="Garamond" w:cs="Palatino Linotype"/>
        </w:rPr>
        <w:t xml:space="preserve">e al </w:t>
      </w:r>
      <w:r w:rsidR="00DB3AE6">
        <w:rPr>
          <w:rFonts w:ascii="Garamond" w:eastAsia="Palatino Linotype" w:hAnsi="Garamond" w:cs="Palatino Linotype"/>
        </w:rPr>
        <w:t>F</w:t>
      </w:r>
      <w:r w:rsidR="0045565E">
        <w:rPr>
          <w:rFonts w:ascii="Garamond" w:eastAsia="Palatino Linotype" w:hAnsi="Garamond" w:cs="Palatino Linotype"/>
        </w:rPr>
        <w:t>estival d’</w:t>
      </w:r>
      <w:proofErr w:type="spellStart"/>
      <w:r w:rsidR="00A91A4B">
        <w:rPr>
          <w:rFonts w:ascii="Garamond" w:eastAsia="Palatino Linotype" w:hAnsi="Garamond" w:cs="Palatino Linotype"/>
        </w:rPr>
        <w:t>A</w:t>
      </w:r>
      <w:r w:rsidR="0045565E">
        <w:rPr>
          <w:rFonts w:ascii="Garamond" w:eastAsia="Palatino Linotype" w:hAnsi="Garamond" w:cs="Palatino Linotype"/>
        </w:rPr>
        <w:t>ut</w:t>
      </w:r>
      <w:r w:rsidR="00A91A4B">
        <w:rPr>
          <w:rFonts w:ascii="Garamond" w:eastAsia="Palatino Linotype" w:hAnsi="Garamond" w:cs="Palatino Linotype"/>
        </w:rPr>
        <w:t>o</w:t>
      </w:r>
      <w:r w:rsidR="0045565E">
        <w:rPr>
          <w:rFonts w:ascii="Garamond" w:eastAsia="Palatino Linotype" w:hAnsi="Garamond" w:cs="Palatino Linotype"/>
        </w:rPr>
        <w:t>mne</w:t>
      </w:r>
      <w:proofErr w:type="spellEnd"/>
      <w:r w:rsidR="00DB3AE6">
        <w:rPr>
          <w:rFonts w:ascii="Garamond" w:eastAsia="Palatino Linotype" w:hAnsi="Garamond" w:cs="Palatino Linotype"/>
        </w:rPr>
        <w:t>,</w:t>
      </w:r>
      <w:r w:rsidR="0045565E">
        <w:rPr>
          <w:rFonts w:ascii="Garamond" w:eastAsia="Palatino Linotype" w:hAnsi="Garamond" w:cs="Palatino Linotype"/>
        </w:rPr>
        <w:t xml:space="preserve"> e dopo una tournée negli Stati Uniti e in Australia, </w:t>
      </w:r>
      <w:proofErr w:type="spellStart"/>
      <w:r w:rsidR="00144B22" w:rsidRPr="00B22127">
        <w:rPr>
          <w:rFonts w:ascii="Garamond" w:eastAsia="Palatino Linotype" w:hAnsi="Garamond" w:cs="Palatino Linotype"/>
          <w:b/>
          <w:bCs/>
          <w:i/>
          <w:iCs/>
        </w:rPr>
        <w:t>Hewa</w:t>
      </w:r>
      <w:proofErr w:type="spellEnd"/>
      <w:r w:rsidR="00144B22" w:rsidRPr="00B22127">
        <w:rPr>
          <w:rFonts w:ascii="Garamond" w:eastAsia="Palatino Linotype" w:hAnsi="Garamond" w:cs="Palatino Linotype"/>
          <w:b/>
          <w:bCs/>
          <w:i/>
          <w:iCs/>
        </w:rPr>
        <w:t xml:space="preserve"> Rwanda</w:t>
      </w:r>
      <w:r>
        <w:rPr>
          <w:rFonts w:ascii="Garamond" w:eastAsia="Palatino Linotype" w:hAnsi="Garamond" w:cs="Palatino Linotype"/>
          <w:b/>
          <w:bCs/>
        </w:rPr>
        <w:t xml:space="preserve"> </w:t>
      </w:r>
      <w:r w:rsidRPr="00B22127">
        <w:rPr>
          <w:rFonts w:ascii="Garamond" w:eastAsia="Palatino Linotype" w:hAnsi="Garamond" w:cs="Palatino Linotype"/>
          <w:b/>
          <w:bCs/>
          <w:i/>
          <w:iCs/>
        </w:rPr>
        <w:t xml:space="preserve">– </w:t>
      </w:r>
      <w:proofErr w:type="spellStart"/>
      <w:r w:rsidRPr="00B22127">
        <w:rPr>
          <w:rFonts w:ascii="Garamond" w:eastAsia="Palatino Linotype" w:hAnsi="Garamond" w:cs="Palatino Linotype"/>
          <w:b/>
          <w:bCs/>
          <w:i/>
          <w:iCs/>
        </w:rPr>
        <w:t>Letter</w:t>
      </w:r>
      <w:proofErr w:type="spellEnd"/>
      <w:r w:rsidRPr="00B22127">
        <w:rPr>
          <w:rFonts w:ascii="Garamond" w:eastAsia="Palatino Linotype" w:hAnsi="Garamond" w:cs="Palatino Linotype"/>
          <w:b/>
          <w:bCs/>
          <w:i/>
          <w:iCs/>
        </w:rPr>
        <w:t xml:space="preserve"> to the </w:t>
      </w:r>
      <w:proofErr w:type="spellStart"/>
      <w:r w:rsidRPr="00B22127">
        <w:rPr>
          <w:rFonts w:ascii="Garamond" w:eastAsia="Palatino Linotype" w:hAnsi="Garamond" w:cs="Palatino Linotype"/>
          <w:b/>
          <w:bCs/>
          <w:i/>
          <w:iCs/>
        </w:rPr>
        <w:t>Absent</w:t>
      </w:r>
      <w:proofErr w:type="spellEnd"/>
      <w:r w:rsidR="00DB3AE6">
        <w:rPr>
          <w:rFonts w:ascii="Garamond" w:eastAsia="Palatino Linotype" w:hAnsi="Garamond" w:cs="Palatino Linotype"/>
        </w:rPr>
        <w:t>.</w:t>
      </w:r>
      <w:r w:rsidRPr="00B22127">
        <w:rPr>
          <w:rFonts w:ascii="Garamond" w:eastAsia="Palatino Linotype" w:hAnsi="Garamond" w:cs="Palatino Linotype"/>
        </w:rPr>
        <w:t xml:space="preserve"> </w:t>
      </w:r>
      <w:r w:rsidR="00DB3AE6">
        <w:rPr>
          <w:rFonts w:ascii="Garamond" w:eastAsia="Palatino Linotype" w:hAnsi="Garamond" w:cs="Palatino Linotype"/>
        </w:rPr>
        <w:t>T</w:t>
      </w:r>
      <w:r w:rsidRPr="00B22127">
        <w:rPr>
          <w:rFonts w:ascii="Garamond" w:eastAsia="Palatino Linotype" w:hAnsi="Garamond" w:cs="Palatino Linotype"/>
        </w:rPr>
        <w:t>ratto dall’</w:t>
      </w:r>
      <w:r>
        <w:rPr>
          <w:rFonts w:ascii="Garamond" w:eastAsia="Palatino Linotype" w:hAnsi="Garamond" w:cs="Palatino Linotype"/>
        </w:rPr>
        <w:t>opera</w:t>
      </w:r>
      <w:r w:rsidR="00DB3AE6">
        <w:rPr>
          <w:rFonts w:ascii="Garamond" w:eastAsia="Palatino Linotype" w:hAnsi="Garamond" w:cs="Palatino Linotype"/>
        </w:rPr>
        <w:t xml:space="preserve"> omonima</w:t>
      </w:r>
      <w:r w:rsidR="0086192B">
        <w:rPr>
          <w:rFonts w:ascii="Garamond" w:eastAsia="Palatino Linotype" w:hAnsi="Garamond" w:cs="Palatino Linotype"/>
        </w:rPr>
        <w:t xml:space="preserve"> scritta </w:t>
      </w:r>
      <w:r w:rsidR="00DB3AE6">
        <w:rPr>
          <w:rFonts w:ascii="Garamond" w:eastAsia="Palatino Linotype" w:hAnsi="Garamond" w:cs="Palatino Linotype"/>
        </w:rPr>
        <w:t xml:space="preserve">da </w:t>
      </w:r>
      <w:proofErr w:type="spellStart"/>
      <w:r w:rsidR="00DB3AE6">
        <w:rPr>
          <w:rFonts w:ascii="Garamond" w:eastAsia="Palatino Linotype" w:hAnsi="Garamond" w:cs="Palatino Linotype"/>
        </w:rPr>
        <w:t>Rugamba</w:t>
      </w:r>
      <w:proofErr w:type="spellEnd"/>
      <w:r w:rsidR="00DB3AE6">
        <w:rPr>
          <w:rFonts w:ascii="Garamond" w:eastAsia="Palatino Linotype" w:hAnsi="Garamond" w:cs="Palatino Linotype"/>
        </w:rPr>
        <w:t xml:space="preserve"> </w:t>
      </w:r>
      <w:r w:rsidR="0086192B">
        <w:rPr>
          <w:rFonts w:ascii="Garamond" w:eastAsia="Palatino Linotype" w:hAnsi="Garamond" w:cs="Palatino Linotype"/>
        </w:rPr>
        <w:t>nel 2024</w:t>
      </w:r>
      <w:r w:rsidR="00DB3AE6">
        <w:rPr>
          <w:rFonts w:ascii="Garamond" w:eastAsia="Palatino Linotype" w:hAnsi="Garamond" w:cs="Palatino Linotype"/>
        </w:rPr>
        <w:t xml:space="preserve"> e tradotta in tutto il mondo</w:t>
      </w:r>
      <w:r w:rsidR="0086192B">
        <w:rPr>
          <w:rFonts w:ascii="Garamond" w:eastAsia="Palatino Linotype" w:hAnsi="Garamond" w:cs="Palatino Linotype"/>
        </w:rPr>
        <w:t>,</w:t>
      </w:r>
      <w:r>
        <w:rPr>
          <w:rFonts w:ascii="Garamond" w:eastAsia="Palatino Linotype" w:hAnsi="Garamond" w:cs="Palatino Linotype"/>
        </w:rPr>
        <w:t xml:space="preserve"> </w:t>
      </w:r>
      <w:proofErr w:type="spellStart"/>
      <w:r w:rsidR="00DB3AE6" w:rsidRPr="00B22127">
        <w:rPr>
          <w:rFonts w:ascii="Garamond" w:eastAsia="Palatino Linotype" w:hAnsi="Garamond" w:cs="Palatino Linotype"/>
          <w:b/>
          <w:bCs/>
          <w:i/>
          <w:iCs/>
        </w:rPr>
        <w:t>Hewa</w:t>
      </w:r>
      <w:proofErr w:type="spellEnd"/>
      <w:r w:rsidR="00DB3AE6" w:rsidRPr="00B22127">
        <w:rPr>
          <w:rFonts w:ascii="Garamond" w:eastAsia="Palatino Linotype" w:hAnsi="Garamond" w:cs="Palatino Linotype"/>
          <w:b/>
          <w:bCs/>
          <w:i/>
          <w:iCs/>
        </w:rPr>
        <w:t xml:space="preserve"> Rwanda</w:t>
      </w:r>
      <w:r w:rsidR="00DB3AE6">
        <w:rPr>
          <w:rFonts w:ascii="Garamond" w:eastAsia="Palatino Linotype" w:hAnsi="Garamond" w:cs="Palatino Linotype"/>
          <w:b/>
          <w:bCs/>
        </w:rPr>
        <w:t xml:space="preserve"> </w:t>
      </w:r>
      <w:r w:rsidR="00DB3AE6" w:rsidRPr="00B22127">
        <w:rPr>
          <w:rFonts w:ascii="Garamond" w:eastAsia="Palatino Linotype" w:hAnsi="Garamond" w:cs="Palatino Linotype"/>
          <w:b/>
          <w:bCs/>
          <w:i/>
          <w:iCs/>
        </w:rPr>
        <w:t xml:space="preserve">– </w:t>
      </w:r>
      <w:proofErr w:type="spellStart"/>
      <w:r w:rsidR="00DB3AE6" w:rsidRPr="00B22127">
        <w:rPr>
          <w:rFonts w:ascii="Garamond" w:eastAsia="Palatino Linotype" w:hAnsi="Garamond" w:cs="Palatino Linotype"/>
          <w:b/>
          <w:bCs/>
          <w:i/>
          <w:iCs/>
        </w:rPr>
        <w:t>Letter</w:t>
      </w:r>
      <w:proofErr w:type="spellEnd"/>
      <w:r w:rsidR="00DB3AE6" w:rsidRPr="00B22127">
        <w:rPr>
          <w:rFonts w:ascii="Garamond" w:eastAsia="Palatino Linotype" w:hAnsi="Garamond" w:cs="Palatino Linotype"/>
          <w:b/>
          <w:bCs/>
          <w:i/>
          <w:iCs/>
        </w:rPr>
        <w:t xml:space="preserve"> to the </w:t>
      </w:r>
      <w:proofErr w:type="spellStart"/>
      <w:r w:rsidR="00DB3AE6" w:rsidRPr="00B22127">
        <w:rPr>
          <w:rFonts w:ascii="Garamond" w:eastAsia="Palatino Linotype" w:hAnsi="Garamond" w:cs="Palatino Linotype"/>
          <w:b/>
          <w:bCs/>
          <w:i/>
          <w:iCs/>
        </w:rPr>
        <w:t>Absent</w:t>
      </w:r>
      <w:proofErr w:type="spellEnd"/>
      <w:r w:rsidR="00DB3AE6">
        <w:rPr>
          <w:rFonts w:ascii="Garamond" w:eastAsia="Palatino Linotype" w:hAnsi="Garamond" w:cs="Palatino Linotype"/>
        </w:rPr>
        <w:t xml:space="preserve"> è un memoriale consegnato ai propri figli, la </w:t>
      </w:r>
      <w:r>
        <w:rPr>
          <w:rFonts w:ascii="Garamond" w:eastAsia="Palatino Linotype" w:hAnsi="Garamond" w:cs="Palatino Linotype"/>
        </w:rPr>
        <w:t>testimonianza</w:t>
      </w:r>
      <w:r w:rsidR="0086192B">
        <w:rPr>
          <w:rFonts w:ascii="Garamond" w:eastAsia="Palatino Linotype" w:hAnsi="Garamond" w:cs="Palatino Linotype"/>
        </w:rPr>
        <w:t xml:space="preserve"> </w:t>
      </w:r>
      <w:r>
        <w:rPr>
          <w:rFonts w:ascii="Garamond" w:eastAsia="Palatino Linotype" w:hAnsi="Garamond" w:cs="Palatino Linotype"/>
        </w:rPr>
        <w:t xml:space="preserve">in prima persona del genocidio dei Tutsi </w:t>
      </w:r>
      <w:r w:rsidR="00DB3AE6">
        <w:rPr>
          <w:rFonts w:ascii="Garamond" w:eastAsia="Palatino Linotype" w:hAnsi="Garamond" w:cs="Palatino Linotype"/>
        </w:rPr>
        <w:t xml:space="preserve">avvenuto nel 1994, </w:t>
      </w:r>
      <w:r>
        <w:rPr>
          <w:rFonts w:ascii="Garamond" w:eastAsia="Palatino Linotype" w:hAnsi="Garamond" w:cs="Palatino Linotype"/>
        </w:rPr>
        <w:t>che ha determinato la sua storia di uomo e di artista.</w:t>
      </w:r>
      <w:r w:rsidR="0086192B">
        <w:rPr>
          <w:rFonts w:ascii="Garamond" w:eastAsia="Palatino Linotype" w:hAnsi="Garamond" w:cs="Palatino Linotype"/>
        </w:rPr>
        <w:t xml:space="preserve"> In scena lo stesso </w:t>
      </w:r>
      <w:proofErr w:type="spellStart"/>
      <w:r w:rsidR="0086192B">
        <w:rPr>
          <w:rFonts w:ascii="Garamond" w:eastAsia="Palatino Linotype" w:hAnsi="Garamond" w:cs="Palatino Linotype"/>
        </w:rPr>
        <w:t>Rugamba</w:t>
      </w:r>
      <w:proofErr w:type="spellEnd"/>
      <w:r w:rsidR="0086192B">
        <w:rPr>
          <w:rFonts w:ascii="Garamond" w:eastAsia="Palatino Linotype" w:hAnsi="Garamond" w:cs="Palatino Linotype"/>
        </w:rPr>
        <w:t xml:space="preserve"> con </w:t>
      </w:r>
      <w:r w:rsidR="00813342">
        <w:rPr>
          <w:rFonts w:ascii="Garamond" w:eastAsia="Palatino Linotype" w:hAnsi="Garamond" w:cs="Palatino Linotype"/>
        </w:rPr>
        <w:t>tutti i colori della musica del</w:t>
      </w:r>
      <w:r w:rsidR="00E203F7">
        <w:rPr>
          <w:rFonts w:ascii="Garamond" w:eastAsia="Palatino Linotype" w:hAnsi="Garamond" w:cs="Palatino Linotype"/>
        </w:rPr>
        <w:t>l’eccentrico e talentuoso</w:t>
      </w:r>
      <w:r w:rsidR="0086192B">
        <w:rPr>
          <w:rFonts w:ascii="Garamond" w:eastAsia="Palatino Linotype" w:hAnsi="Garamond" w:cs="Palatino Linotype"/>
        </w:rPr>
        <w:t xml:space="preserve"> polistrumentista senegalese </w:t>
      </w:r>
      <w:proofErr w:type="spellStart"/>
      <w:r w:rsidR="0086192B" w:rsidRPr="0086192B">
        <w:rPr>
          <w:rFonts w:ascii="Garamond" w:eastAsia="Palatino Linotype" w:hAnsi="Garamond" w:cs="Palatino Linotype"/>
          <w:b/>
          <w:bCs/>
        </w:rPr>
        <w:t>Majnun</w:t>
      </w:r>
      <w:proofErr w:type="spellEnd"/>
      <w:r w:rsidR="00E203F7">
        <w:rPr>
          <w:rFonts w:ascii="Garamond" w:eastAsia="Palatino Linotype" w:hAnsi="Garamond" w:cs="Palatino Linotype"/>
          <w:b/>
          <w:bCs/>
        </w:rPr>
        <w:t>.</w:t>
      </w:r>
      <w:r w:rsidR="00813342" w:rsidRPr="00813342">
        <w:rPr>
          <w:rFonts w:ascii="Garamond" w:eastAsia="Palatino Linotype" w:hAnsi="Garamond" w:cs="Palatino Linotype"/>
          <w:b/>
          <w:bCs/>
        </w:rPr>
        <w:t xml:space="preserve"> </w:t>
      </w:r>
      <w:r w:rsidR="00AC35BF" w:rsidRPr="00DB3AE6">
        <w:rPr>
          <w:rFonts w:ascii="Garamond" w:eastAsia="Palatino Linotype" w:hAnsi="Garamond" w:cs="Palatino Linotype"/>
        </w:rPr>
        <w:t>“</w:t>
      </w:r>
      <w:r w:rsidR="00E96B65" w:rsidRPr="00DB3AE6">
        <w:rPr>
          <w:rFonts w:ascii="Garamond" w:eastAsia="Palatino Linotype" w:hAnsi="Garamond" w:cs="Palatino Linotype"/>
        </w:rPr>
        <w:t xml:space="preserve">Mentre </w:t>
      </w:r>
      <w:proofErr w:type="spellStart"/>
      <w:r w:rsidR="00E96B65" w:rsidRPr="00E203F7">
        <w:rPr>
          <w:rFonts w:ascii="Garamond" w:eastAsia="Palatino Linotype" w:hAnsi="Garamond" w:cs="Palatino Linotype"/>
          <w:i/>
          <w:iCs/>
        </w:rPr>
        <w:t>Hewa</w:t>
      </w:r>
      <w:proofErr w:type="spellEnd"/>
      <w:r w:rsidR="00E96B65" w:rsidRPr="00E203F7">
        <w:rPr>
          <w:rFonts w:ascii="Garamond" w:eastAsia="Palatino Linotype" w:hAnsi="Garamond" w:cs="Palatino Linotype"/>
          <w:i/>
          <w:iCs/>
        </w:rPr>
        <w:t xml:space="preserve"> Rwanda, </w:t>
      </w:r>
      <w:proofErr w:type="spellStart"/>
      <w:r w:rsidR="00E96B65" w:rsidRPr="00E203F7">
        <w:rPr>
          <w:rFonts w:ascii="Garamond" w:eastAsia="Palatino Linotype" w:hAnsi="Garamond" w:cs="Palatino Linotype"/>
          <w:i/>
          <w:iCs/>
        </w:rPr>
        <w:t>Letter</w:t>
      </w:r>
      <w:proofErr w:type="spellEnd"/>
      <w:r w:rsidR="00E96B65" w:rsidRPr="00E203F7">
        <w:rPr>
          <w:rFonts w:ascii="Garamond" w:eastAsia="Palatino Linotype" w:hAnsi="Garamond" w:cs="Palatino Linotype"/>
          <w:i/>
          <w:iCs/>
        </w:rPr>
        <w:t xml:space="preserve"> to the </w:t>
      </w:r>
      <w:proofErr w:type="spellStart"/>
      <w:r w:rsidR="00E96B65" w:rsidRPr="00E203F7">
        <w:rPr>
          <w:rFonts w:ascii="Garamond" w:eastAsia="Palatino Linotype" w:hAnsi="Garamond" w:cs="Palatino Linotype"/>
          <w:i/>
          <w:iCs/>
        </w:rPr>
        <w:t>Absent</w:t>
      </w:r>
      <w:proofErr w:type="spellEnd"/>
      <w:r w:rsidR="00E96B65" w:rsidRPr="00E203F7">
        <w:rPr>
          <w:rFonts w:ascii="Garamond" w:eastAsia="Palatino Linotype" w:hAnsi="Garamond" w:cs="Palatino Linotype"/>
          <w:i/>
          <w:iCs/>
        </w:rPr>
        <w:t xml:space="preserve"> </w:t>
      </w:r>
      <w:r w:rsidR="00E96B65" w:rsidRPr="00DB3AE6">
        <w:rPr>
          <w:rFonts w:ascii="Garamond" w:eastAsia="Palatino Linotype" w:hAnsi="Garamond" w:cs="Palatino Linotype"/>
        </w:rPr>
        <w:t xml:space="preserve">affronta il genocidio, le questioni del lutto e una famiglia che è stata quasi annientata, volevo principalmente che non fosse un testo commemorativo ma un inno alla </w:t>
      </w:r>
      <w:proofErr w:type="gramStart"/>
      <w:r w:rsidR="00E96B65" w:rsidRPr="00DB3AE6">
        <w:rPr>
          <w:rFonts w:ascii="Garamond" w:eastAsia="Palatino Linotype" w:hAnsi="Garamond" w:cs="Palatino Linotype"/>
        </w:rPr>
        <w:t>vita, quindi</w:t>
      </w:r>
      <w:proofErr w:type="gramEnd"/>
      <w:r w:rsidR="00E96B65" w:rsidRPr="00DB3AE6">
        <w:rPr>
          <w:rFonts w:ascii="Garamond" w:eastAsia="Palatino Linotype" w:hAnsi="Garamond" w:cs="Palatino Linotype"/>
        </w:rPr>
        <w:t xml:space="preserve"> il tono del testo abbraccia deliberatamente leggerezza, umorismo, poesia, musica e la vita in tutti i suoi aspetti</w:t>
      </w:r>
      <w:r w:rsidR="00AC35BF" w:rsidRPr="00DB3AE6">
        <w:rPr>
          <w:rFonts w:ascii="Garamond" w:eastAsia="Palatino Linotype" w:hAnsi="Garamond" w:cs="Palatino Linotype"/>
        </w:rPr>
        <w:t>”</w:t>
      </w:r>
      <w:r w:rsidR="00E96B65" w:rsidRPr="00DB3AE6">
        <w:rPr>
          <w:rFonts w:ascii="Garamond" w:eastAsia="Palatino Linotype" w:hAnsi="Garamond" w:cs="Palatino Linotype"/>
        </w:rPr>
        <w:t>.</w:t>
      </w:r>
    </w:p>
    <w:p w14:paraId="611609B6" w14:textId="2131DECF" w:rsidR="00201DBC" w:rsidRDefault="001E4D01" w:rsidP="00201DBC">
      <w:pPr>
        <w:spacing w:after="0"/>
        <w:jc w:val="both"/>
        <w:rPr>
          <w:rFonts w:ascii="Garamond" w:eastAsia="Palatino Linotype" w:hAnsi="Garamond" w:cs="Palatino Linotype"/>
        </w:rPr>
      </w:pPr>
      <w:r>
        <w:rPr>
          <w:rFonts w:ascii="Garamond" w:eastAsia="Palatino Linotype" w:hAnsi="Garamond" w:cs="Palatino Linotype"/>
        </w:rPr>
        <w:t xml:space="preserve">Una celebrità della </w:t>
      </w:r>
      <w:r w:rsidR="00835E4E">
        <w:rPr>
          <w:rFonts w:ascii="Garamond" w:eastAsia="Palatino Linotype" w:hAnsi="Garamond" w:cs="Palatino Linotype"/>
        </w:rPr>
        <w:t>world music</w:t>
      </w:r>
      <w:r>
        <w:rPr>
          <w:rFonts w:ascii="Garamond" w:eastAsia="Palatino Linotype" w:hAnsi="Garamond" w:cs="Palatino Linotype"/>
        </w:rPr>
        <w:t xml:space="preserve">, </w:t>
      </w:r>
      <w:r w:rsidR="00835E4E">
        <w:rPr>
          <w:rFonts w:ascii="Garamond" w:eastAsia="Palatino Linotype" w:hAnsi="Garamond" w:cs="Palatino Linotype"/>
        </w:rPr>
        <w:t xml:space="preserve">la cantante </w:t>
      </w:r>
      <w:r w:rsidRPr="00C83724">
        <w:rPr>
          <w:rFonts w:ascii="Garamond" w:eastAsia="Palatino Linotype" w:hAnsi="Garamond" w:cs="Palatino Linotype"/>
          <w:b/>
          <w:bCs/>
        </w:rPr>
        <w:t xml:space="preserve">Angelique </w:t>
      </w:r>
      <w:proofErr w:type="spellStart"/>
      <w:r w:rsidRPr="00C83724">
        <w:rPr>
          <w:rFonts w:ascii="Garamond" w:eastAsia="Palatino Linotype" w:hAnsi="Garamond" w:cs="Palatino Linotype"/>
          <w:b/>
          <w:bCs/>
        </w:rPr>
        <w:t>Kidjo</w:t>
      </w:r>
      <w:proofErr w:type="spellEnd"/>
      <w:r>
        <w:rPr>
          <w:rFonts w:ascii="Garamond" w:eastAsia="Palatino Linotype" w:hAnsi="Garamond" w:cs="Palatino Linotype"/>
        </w:rPr>
        <w:t xml:space="preserve"> sarà alla Biennale per un concerto in duo con il pianista </w:t>
      </w:r>
      <w:r w:rsidR="00C83724" w:rsidRPr="00C83724">
        <w:rPr>
          <w:rFonts w:ascii="Garamond" w:eastAsia="Palatino Linotype" w:hAnsi="Garamond" w:cs="Palatino Linotype"/>
          <w:b/>
          <w:bCs/>
        </w:rPr>
        <w:t xml:space="preserve">Thierry </w:t>
      </w:r>
      <w:proofErr w:type="spellStart"/>
      <w:r w:rsidR="00C83724" w:rsidRPr="00C83724">
        <w:rPr>
          <w:rFonts w:ascii="Garamond" w:eastAsia="Palatino Linotype" w:hAnsi="Garamond" w:cs="Palatino Linotype"/>
          <w:b/>
          <w:bCs/>
        </w:rPr>
        <w:t>Vaton</w:t>
      </w:r>
      <w:proofErr w:type="spellEnd"/>
      <w:r w:rsidR="00C83724">
        <w:rPr>
          <w:rFonts w:ascii="Garamond" w:eastAsia="Palatino Linotype" w:hAnsi="Garamond" w:cs="Palatino Linotype"/>
        </w:rPr>
        <w:t xml:space="preserve">. </w:t>
      </w:r>
      <w:r w:rsidR="00E72C6B">
        <w:rPr>
          <w:rFonts w:ascii="Garamond" w:eastAsia="Palatino Linotype" w:hAnsi="Garamond" w:cs="Palatino Linotype"/>
        </w:rPr>
        <w:t xml:space="preserve">Originaria del Benin </w:t>
      </w:r>
      <w:r w:rsidR="00835E4E">
        <w:rPr>
          <w:rFonts w:ascii="Garamond" w:eastAsia="Palatino Linotype" w:hAnsi="Garamond" w:cs="Palatino Linotype"/>
        </w:rPr>
        <w:t>e</w:t>
      </w:r>
      <w:r w:rsidR="00E72C6B">
        <w:rPr>
          <w:rFonts w:ascii="Garamond" w:eastAsia="Palatino Linotype" w:hAnsi="Garamond" w:cs="Palatino Linotype"/>
        </w:rPr>
        <w:t xml:space="preserve"> da anni residente in Francia, </w:t>
      </w:r>
      <w:r w:rsidR="00E72C6B" w:rsidRPr="00E72C6B">
        <w:rPr>
          <w:rFonts w:ascii="Garamond" w:eastAsia="Palatino Linotype" w:hAnsi="Garamond" w:cs="Palatino Linotype"/>
          <w:b/>
          <w:bCs/>
        </w:rPr>
        <w:t xml:space="preserve">Angélique </w:t>
      </w:r>
      <w:proofErr w:type="spellStart"/>
      <w:r w:rsidR="00E72C6B" w:rsidRPr="00E72C6B">
        <w:rPr>
          <w:rFonts w:ascii="Garamond" w:eastAsia="Palatino Linotype" w:hAnsi="Garamond" w:cs="Palatino Linotype"/>
          <w:b/>
          <w:bCs/>
        </w:rPr>
        <w:t>Kidjo</w:t>
      </w:r>
      <w:proofErr w:type="spellEnd"/>
      <w:r w:rsidR="00E72C6B">
        <w:rPr>
          <w:rFonts w:ascii="Garamond" w:eastAsia="Palatino Linotype" w:hAnsi="Garamond" w:cs="Palatino Linotype"/>
        </w:rPr>
        <w:t xml:space="preserve">, ha </w:t>
      </w:r>
      <w:r>
        <w:rPr>
          <w:rFonts w:ascii="Garamond" w:eastAsia="Palatino Linotype" w:hAnsi="Garamond" w:cs="Palatino Linotype"/>
        </w:rPr>
        <w:t>creato</w:t>
      </w:r>
      <w:r w:rsidR="00E72C6B" w:rsidRPr="00E72C6B">
        <w:rPr>
          <w:rFonts w:ascii="Garamond" w:eastAsia="Palatino Linotype" w:hAnsi="Garamond" w:cs="Palatino Linotype"/>
        </w:rPr>
        <w:t xml:space="preserve"> un linguaggio comune tra diverse culture partendo dal retaggio </w:t>
      </w:r>
      <w:r w:rsidR="00201DBC">
        <w:rPr>
          <w:rFonts w:ascii="Garamond" w:eastAsia="Palatino Linotype" w:hAnsi="Garamond" w:cs="Palatino Linotype"/>
        </w:rPr>
        <w:t xml:space="preserve">delle tradizioni dell’Africa occidentale </w:t>
      </w:r>
      <w:r>
        <w:rPr>
          <w:rFonts w:ascii="Garamond" w:eastAsia="Palatino Linotype" w:hAnsi="Garamond" w:cs="Palatino Linotype"/>
        </w:rPr>
        <w:t xml:space="preserve">per inglobare </w:t>
      </w:r>
      <w:r w:rsidR="00E72C6B" w:rsidRPr="00E72C6B">
        <w:rPr>
          <w:rFonts w:ascii="Garamond" w:eastAsia="Palatino Linotype" w:hAnsi="Garamond" w:cs="Palatino Linotype"/>
        </w:rPr>
        <w:t>elementi provenienti da generi come il funk, il jazz</w:t>
      </w:r>
      <w:r w:rsidR="00201DBC">
        <w:rPr>
          <w:rFonts w:ascii="Garamond" w:eastAsia="Palatino Linotype" w:hAnsi="Garamond" w:cs="Palatino Linotype"/>
        </w:rPr>
        <w:t xml:space="preserve">, </w:t>
      </w:r>
      <w:r w:rsidR="009867BA">
        <w:rPr>
          <w:rFonts w:ascii="Garamond" w:eastAsia="Palatino Linotype" w:hAnsi="Garamond" w:cs="Palatino Linotype"/>
        </w:rPr>
        <w:t xml:space="preserve">il soul, </w:t>
      </w:r>
      <w:r w:rsidR="00201DBC" w:rsidRPr="00201DBC">
        <w:rPr>
          <w:rFonts w:ascii="Garamond" w:eastAsia="Palatino Linotype" w:hAnsi="Garamond" w:cs="Palatino Linotype"/>
        </w:rPr>
        <w:t>influenze dall’Europa e dall’America Latina.</w:t>
      </w:r>
    </w:p>
    <w:p w14:paraId="644AA6B0" w14:textId="241CF37F" w:rsidR="00E72C6B" w:rsidRDefault="00E72C6B" w:rsidP="002132D4">
      <w:pPr>
        <w:spacing w:after="0"/>
        <w:jc w:val="both"/>
        <w:rPr>
          <w:rFonts w:ascii="Garamond" w:eastAsia="Palatino Linotype" w:hAnsi="Garamond" w:cs="Palatino Linotype"/>
        </w:rPr>
      </w:pPr>
    </w:p>
    <w:p w14:paraId="15D5BE99" w14:textId="2AB0159C" w:rsidR="00061795" w:rsidRPr="00AA690F" w:rsidRDefault="00AA690F" w:rsidP="00AA690F">
      <w:pPr>
        <w:spacing w:after="0"/>
        <w:jc w:val="both"/>
        <w:rPr>
          <w:rFonts w:ascii="Garamond" w:eastAsia="Palatino Linotype" w:hAnsi="Garamond" w:cs="Palatino Linotype"/>
        </w:rPr>
      </w:pPr>
      <w:r>
        <w:rPr>
          <w:rFonts w:ascii="Garamond" w:eastAsia="Palatino Linotype" w:hAnsi="Garamond" w:cs="Palatino Linotype"/>
        </w:rPr>
        <w:t xml:space="preserve">Tornando all’Italia, </w:t>
      </w:r>
      <w:r w:rsidR="00FD14B1" w:rsidRPr="00C26A8C">
        <w:rPr>
          <w:rFonts w:ascii="Garamond" w:eastAsia="Palatino Linotype" w:hAnsi="Garamond" w:cs="Palatino Linotype"/>
          <w:b/>
          <w:bCs/>
        </w:rPr>
        <w:t>Emma Dante</w:t>
      </w:r>
      <w:r w:rsidR="00C26A8C">
        <w:rPr>
          <w:rFonts w:ascii="Garamond" w:eastAsia="Palatino Linotype" w:hAnsi="Garamond" w:cs="Palatino Linotype"/>
        </w:rPr>
        <w:t>, la più celebrata regista italiana di teatro e d’opera</w:t>
      </w:r>
      <w:r>
        <w:rPr>
          <w:rFonts w:ascii="Garamond" w:eastAsia="Palatino Linotype" w:hAnsi="Garamond" w:cs="Palatino Linotype"/>
        </w:rPr>
        <w:t xml:space="preserve"> e</w:t>
      </w:r>
      <w:r w:rsidRPr="00AA690F">
        <w:rPr>
          <w:rFonts w:ascii="Garamond" w:eastAsia="Palatino Linotype" w:hAnsi="Garamond" w:cs="Palatino Linotype"/>
        </w:rPr>
        <w:t xml:space="preserve"> </w:t>
      </w:r>
      <w:r>
        <w:rPr>
          <w:rFonts w:ascii="Garamond" w:eastAsia="Palatino Linotype" w:hAnsi="Garamond" w:cs="Palatino Linotype"/>
        </w:rPr>
        <w:t>Leone d’oro alla carriera di questa edizione della Biennale Teatro</w:t>
      </w:r>
      <w:r w:rsidR="00C26A8C">
        <w:rPr>
          <w:rFonts w:ascii="Garamond" w:eastAsia="Palatino Linotype" w:hAnsi="Garamond" w:cs="Palatino Linotype"/>
        </w:rPr>
        <w:t xml:space="preserve">, </w:t>
      </w:r>
      <w:r w:rsidR="00061795">
        <w:rPr>
          <w:rFonts w:ascii="Garamond" w:hAnsi="Garamond"/>
        </w:rPr>
        <w:t xml:space="preserve">presenterà in prima assoluta </w:t>
      </w:r>
      <w:r w:rsidR="00061795">
        <w:rPr>
          <w:rFonts w:ascii="Garamond" w:hAnsi="Garamond"/>
          <w:b/>
          <w:bCs/>
          <w:i/>
          <w:iCs/>
        </w:rPr>
        <w:t>I fantasmi di Basile</w:t>
      </w:r>
      <w:r w:rsidR="00061795" w:rsidRPr="00061795">
        <w:rPr>
          <w:rFonts w:ascii="Garamond" w:hAnsi="Garamond"/>
        </w:rPr>
        <w:t xml:space="preserve">, </w:t>
      </w:r>
      <w:r w:rsidR="00557FD2">
        <w:rPr>
          <w:rFonts w:ascii="Garamond" w:hAnsi="Garamond"/>
        </w:rPr>
        <w:t>affrontando</w:t>
      </w:r>
      <w:r w:rsidR="00061795" w:rsidRPr="00061795">
        <w:rPr>
          <w:rFonts w:ascii="Garamond" w:hAnsi="Garamond"/>
        </w:rPr>
        <w:t xml:space="preserve"> </w:t>
      </w:r>
      <w:r w:rsidR="00061795">
        <w:rPr>
          <w:rFonts w:ascii="Garamond" w:hAnsi="Garamond"/>
        </w:rPr>
        <w:t xml:space="preserve">l’universo immaginifico e barocco dello scrittore napoletano Giambattista Basile </w:t>
      </w:r>
      <w:r w:rsidR="00557FD2">
        <w:rPr>
          <w:rFonts w:ascii="Garamond" w:hAnsi="Garamond"/>
        </w:rPr>
        <w:t>di cui aveva</w:t>
      </w:r>
      <w:r w:rsidR="00061795">
        <w:rPr>
          <w:rFonts w:ascii="Garamond" w:hAnsi="Garamond"/>
        </w:rPr>
        <w:t xml:space="preserve"> già </w:t>
      </w:r>
      <w:r w:rsidR="00557FD2">
        <w:rPr>
          <w:rFonts w:ascii="Garamond" w:hAnsi="Garamond"/>
        </w:rPr>
        <w:t xml:space="preserve">messo in </w:t>
      </w:r>
      <w:proofErr w:type="gramStart"/>
      <w:r w:rsidR="00557FD2">
        <w:rPr>
          <w:rFonts w:ascii="Garamond" w:hAnsi="Garamond"/>
        </w:rPr>
        <w:t>scena</w:t>
      </w:r>
      <w:proofErr w:type="gramEnd"/>
      <w:r w:rsidR="00061795">
        <w:rPr>
          <w:rFonts w:ascii="Garamond" w:hAnsi="Garamond"/>
        </w:rPr>
        <w:t xml:space="preserve"> </w:t>
      </w:r>
      <w:r w:rsidR="00061795">
        <w:rPr>
          <w:rFonts w:ascii="Garamond" w:hAnsi="Garamond"/>
          <w:i/>
          <w:iCs/>
        </w:rPr>
        <w:t xml:space="preserve">La </w:t>
      </w:r>
      <w:proofErr w:type="spellStart"/>
      <w:r w:rsidR="00061795">
        <w:rPr>
          <w:rFonts w:ascii="Garamond" w:hAnsi="Garamond"/>
          <w:i/>
          <w:iCs/>
        </w:rPr>
        <w:t>scortecata</w:t>
      </w:r>
      <w:proofErr w:type="spellEnd"/>
      <w:r w:rsidR="00061795">
        <w:rPr>
          <w:rFonts w:ascii="Garamond" w:hAnsi="Garamond"/>
        </w:rPr>
        <w:t xml:space="preserve">, </w:t>
      </w:r>
      <w:r w:rsidR="00061795">
        <w:rPr>
          <w:rFonts w:ascii="Garamond" w:hAnsi="Garamond"/>
          <w:i/>
          <w:iCs/>
        </w:rPr>
        <w:t>Pupo di zucchero</w:t>
      </w:r>
      <w:r w:rsidR="00061795">
        <w:rPr>
          <w:rFonts w:ascii="Garamond" w:hAnsi="Garamond"/>
        </w:rPr>
        <w:t xml:space="preserve"> e </w:t>
      </w:r>
      <w:r w:rsidR="00061795">
        <w:rPr>
          <w:rFonts w:ascii="Garamond" w:hAnsi="Garamond"/>
          <w:i/>
          <w:iCs/>
        </w:rPr>
        <w:t xml:space="preserve">Re </w:t>
      </w:r>
      <w:proofErr w:type="spellStart"/>
      <w:r w:rsidR="00061795">
        <w:rPr>
          <w:rFonts w:ascii="Garamond" w:hAnsi="Garamond"/>
          <w:i/>
          <w:iCs/>
        </w:rPr>
        <w:t>Chicchinella</w:t>
      </w:r>
      <w:proofErr w:type="spellEnd"/>
      <w:r w:rsidR="00061795">
        <w:rPr>
          <w:rFonts w:ascii="Garamond" w:hAnsi="Garamond"/>
        </w:rPr>
        <w:t>.</w:t>
      </w:r>
      <w:r w:rsidR="00F83E39">
        <w:rPr>
          <w:rFonts w:ascii="Garamond" w:hAnsi="Garamond"/>
        </w:rPr>
        <w:t xml:space="preserve"> “</w:t>
      </w:r>
      <w:r w:rsidR="00F83E39" w:rsidRPr="00F83E39">
        <w:rPr>
          <w:rFonts w:ascii="Garamond" w:hAnsi="Garamond"/>
        </w:rPr>
        <w:t>Ho sempre intercettato, nelle sue favole, qualcosa di reale e contemporaneo, qualcosa che ci appartiene</w:t>
      </w:r>
      <w:r w:rsidR="002F753E">
        <w:rPr>
          <w:rFonts w:ascii="Garamond" w:hAnsi="Garamond"/>
        </w:rPr>
        <w:t xml:space="preserve"> – dichiara Emma Dante</w:t>
      </w:r>
      <w:r w:rsidR="00F83E39" w:rsidRPr="00F83E39">
        <w:rPr>
          <w:rFonts w:ascii="Garamond" w:hAnsi="Garamond"/>
        </w:rPr>
        <w:t xml:space="preserve">. Pertanto, mi piace, di Basile, la verità. Nonostante l’architettura straordinaria che costruisce attraverso il linguaggio, mantiene sempre qualcosa di fortemente realistico. Ne </w:t>
      </w:r>
      <w:r w:rsidR="00F83E39" w:rsidRPr="00757FF4">
        <w:rPr>
          <w:rFonts w:ascii="Garamond" w:hAnsi="Garamond"/>
          <w:i/>
          <w:iCs/>
        </w:rPr>
        <w:t>I fantasmi di Basile</w:t>
      </w:r>
      <w:r w:rsidR="00F83E39" w:rsidRPr="00F83E39">
        <w:rPr>
          <w:rFonts w:ascii="Garamond" w:hAnsi="Garamond"/>
        </w:rPr>
        <w:t xml:space="preserve"> ci sono alcuni frammenti della nostra trilogia, che evocano i fantasmi protagonisti</w:t>
      </w:r>
      <w:r w:rsidR="00F83E39">
        <w:rPr>
          <w:rFonts w:ascii="Garamond" w:hAnsi="Garamond"/>
        </w:rPr>
        <w:t>”</w:t>
      </w:r>
      <w:r w:rsidR="00F83E39" w:rsidRPr="00F83E39">
        <w:rPr>
          <w:rFonts w:ascii="Garamond" w:hAnsi="Garamond"/>
        </w:rPr>
        <w:t>.</w:t>
      </w:r>
    </w:p>
    <w:p w14:paraId="3C53B506" w14:textId="3AB0F290" w:rsidR="000B463F" w:rsidRDefault="007365EF" w:rsidP="00C27E88">
      <w:pPr>
        <w:spacing w:after="0"/>
        <w:jc w:val="both"/>
        <w:rPr>
          <w:rFonts w:ascii="Garamond" w:hAnsi="Garamond"/>
        </w:rPr>
      </w:pPr>
      <w:r>
        <w:rPr>
          <w:rFonts w:ascii="Garamond" w:hAnsi="Garamond"/>
        </w:rPr>
        <w:t>Dopo il riscontro di pubblico e critica raccolto da</w:t>
      </w:r>
      <w:r w:rsidR="00463371">
        <w:rPr>
          <w:rFonts w:ascii="Garamond" w:hAnsi="Garamond"/>
        </w:rPr>
        <w:t xml:space="preserve">l suo </w:t>
      </w:r>
      <w:r w:rsidR="00737743">
        <w:rPr>
          <w:rFonts w:ascii="Garamond" w:eastAsia="Palatino Linotype" w:hAnsi="Garamond" w:cs="Palatino Linotype"/>
        </w:rPr>
        <w:t xml:space="preserve">irrituale </w:t>
      </w:r>
      <w:r w:rsidR="00737743" w:rsidRPr="00E45D7B">
        <w:rPr>
          <w:rFonts w:ascii="Garamond" w:eastAsia="Palatino Linotype" w:hAnsi="Garamond" w:cs="Palatino Linotype"/>
          <w:i/>
          <w:iCs/>
        </w:rPr>
        <w:t>Pinocchio</w:t>
      </w:r>
      <w:r w:rsidR="00737743">
        <w:rPr>
          <w:rFonts w:ascii="Garamond" w:eastAsia="Palatino Linotype" w:hAnsi="Garamond" w:cs="Palatino Linotype"/>
        </w:rPr>
        <w:t xml:space="preserve">, </w:t>
      </w:r>
      <w:r w:rsidR="00463371">
        <w:rPr>
          <w:rFonts w:ascii="Garamond" w:eastAsia="Palatino Linotype" w:hAnsi="Garamond" w:cs="Palatino Linotype"/>
        </w:rPr>
        <w:t>costruito con</w:t>
      </w:r>
      <w:r w:rsidR="0005616F">
        <w:rPr>
          <w:rFonts w:ascii="Garamond" w:eastAsia="Palatino Linotype" w:hAnsi="Garamond" w:cs="Palatino Linotype"/>
        </w:rPr>
        <w:t xml:space="preserve"> i</w:t>
      </w:r>
      <w:r w:rsidR="00737743">
        <w:rPr>
          <w:rFonts w:ascii="Garamond" w:eastAsia="Palatino Linotype" w:hAnsi="Garamond" w:cs="Palatino Linotype"/>
        </w:rPr>
        <w:t xml:space="preserve"> corpi “diversi” dei ragazzi </w:t>
      </w:r>
      <w:r w:rsidR="00463371">
        <w:rPr>
          <w:rFonts w:ascii="Garamond" w:eastAsia="Palatino Linotype" w:hAnsi="Garamond" w:cs="Palatino Linotype"/>
        </w:rPr>
        <w:t>della compagnia</w:t>
      </w:r>
      <w:r w:rsidR="00C17A66">
        <w:rPr>
          <w:rFonts w:ascii="Garamond" w:eastAsia="Palatino Linotype" w:hAnsi="Garamond" w:cs="Palatino Linotype"/>
        </w:rPr>
        <w:t xml:space="preserve"> Scuola Elementare </w:t>
      </w:r>
      <w:r w:rsidR="00463371">
        <w:rPr>
          <w:rFonts w:ascii="Garamond" w:eastAsia="Palatino Linotype" w:hAnsi="Garamond" w:cs="Palatino Linotype"/>
        </w:rPr>
        <w:t xml:space="preserve">del Teatro di Napoli, </w:t>
      </w:r>
      <w:r w:rsidR="00463371" w:rsidRPr="000B463F">
        <w:rPr>
          <w:rFonts w:ascii="Garamond" w:eastAsia="Palatino Linotype" w:hAnsi="Garamond" w:cs="Palatino Linotype"/>
          <w:b/>
          <w:bCs/>
        </w:rPr>
        <w:t>Davide Iodice</w:t>
      </w:r>
      <w:r w:rsidR="00463371">
        <w:rPr>
          <w:rFonts w:ascii="Garamond" w:eastAsia="Palatino Linotype" w:hAnsi="Garamond" w:cs="Palatino Linotype"/>
        </w:rPr>
        <w:t xml:space="preserve"> torna alla Biennale</w:t>
      </w:r>
      <w:r w:rsidR="00E45D7B">
        <w:rPr>
          <w:rFonts w:ascii="Garamond" w:hAnsi="Garamond"/>
          <w:b/>
          <w:bCs/>
        </w:rPr>
        <w:t xml:space="preserve"> </w:t>
      </w:r>
      <w:r w:rsidR="000B463F">
        <w:rPr>
          <w:rFonts w:ascii="Garamond" w:hAnsi="Garamond"/>
          <w:color w:val="333333"/>
          <w:shd w:val="clear" w:color="auto" w:fill="FFFFFF"/>
        </w:rPr>
        <w:t xml:space="preserve">con </w:t>
      </w:r>
      <w:r w:rsidR="000B463F" w:rsidRPr="000B463F">
        <w:rPr>
          <w:rFonts w:ascii="Garamond" w:hAnsi="Garamond"/>
          <w:b/>
          <w:bCs/>
          <w:i/>
          <w:iCs/>
        </w:rPr>
        <w:t>Promemoria</w:t>
      </w:r>
      <w:r w:rsidR="001E2548">
        <w:rPr>
          <w:rFonts w:ascii="Garamond" w:hAnsi="Garamond"/>
        </w:rPr>
        <w:t xml:space="preserve">, lavoro </w:t>
      </w:r>
      <w:r w:rsidR="00E45D7B">
        <w:rPr>
          <w:rFonts w:ascii="Garamond" w:hAnsi="Garamond"/>
        </w:rPr>
        <w:t xml:space="preserve">in cui </w:t>
      </w:r>
      <w:r w:rsidR="000B463F">
        <w:rPr>
          <w:rFonts w:ascii="Garamond" w:hAnsi="Garamond"/>
        </w:rPr>
        <w:t>affronta il tema della memoria, ponendo al centro i racconti e la vita degli anziani che risiedono nelle strutture di accoglienza.</w:t>
      </w:r>
      <w:r w:rsidR="00E45D7B" w:rsidRPr="00E45D7B">
        <w:rPr>
          <w:rFonts w:ascii="Garamond" w:hAnsi="Garamond"/>
          <w:color w:val="333333"/>
          <w:shd w:val="clear" w:color="auto" w:fill="FFFFFF"/>
        </w:rPr>
        <w:t xml:space="preserve"> </w:t>
      </w:r>
      <w:r w:rsidR="00E45D7B">
        <w:rPr>
          <w:rFonts w:ascii="Garamond" w:hAnsi="Garamond"/>
          <w:color w:val="333333"/>
          <w:shd w:val="clear" w:color="auto" w:fill="FFFFFF"/>
        </w:rPr>
        <w:t xml:space="preserve">Seguendo un metodo di lavoro </w:t>
      </w:r>
      <w:r w:rsidR="001E2548">
        <w:rPr>
          <w:rFonts w:ascii="Garamond" w:hAnsi="Garamond"/>
          <w:color w:val="333333"/>
          <w:shd w:val="clear" w:color="auto" w:fill="FFFFFF"/>
        </w:rPr>
        <w:t>che mette al centro la persona</w:t>
      </w:r>
      <w:r w:rsidR="00E45D7B">
        <w:rPr>
          <w:rFonts w:ascii="Garamond" w:hAnsi="Garamond"/>
          <w:color w:val="333333"/>
          <w:shd w:val="clear" w:color="auto" w:fill="FFFFFF"/>
        </w:rPr>
        <w:t xml:space="preserve"> </w:t>
      </w:r>
      <w:r w:rsidR="001E2548">
        <w:rPr>
          <w:rFonts w:ascii="Garamond" w:hAnsi="Garamond"/>
          <w:color w:val="333333"/>
          <w:shd w:val="clear" w:color="auto" w:fill="FFFFFF"/>
        </w:rPr>
        <w:t>e le</w:t>
      </w:r>
      <w:r w:rsidR="00E45D7B">
        <w:rPr>
          <w:rFonts w:ascii="Garamond" w:hAnsi="Garamond"/>
          <w:color w:val="333333"/>
          <w:shd w:val="clear" w:color="auto" w:fill="FFFFFF"/>
        </w:rPr>
        <w:t xml:space="preserve"> sue fragilità, </w:t>
      </w:r>
      <w:r w:rsidR="00E45D7B" w:rsidRPr="00E45D7B">
        <w:rPr>
          <w:rFonts w:ascii="Garamond" w:hAnsi="Garamond"/>
          <w:i/>
          <w:iCs/>
          <w:color w:val="333333"/>
          <w:shd w:val="clear" w:color="auto" w:fill="FFFFFF"/>
        </w:rPr>
        <w:t>Promemoria</w:t>
      </w:r>
      <w:r w:rsidR="00E45D7B">
        <w:rPr>
          <w:rFonts w:ascii="Garamond" w:hAnsi="Garamond"/>
        </w:rPr>
        <w:t xml:space="preserve"> nasce </w:t>
      </w:r>
      <w:r w:rsidR="000B463F">
        <w:rPr>
          <w:rFonts w:ascii="Garamond" w:hAnsi="Garamond"/>
        </w:rPr>
        <w:t xml:space="preserve">al termine di un laboratorio intensivo chiamato </w:t>
      </w:r>
      <w:r w:rsidR="000B463F" w:rsidRPr="009F52EE">
        <w:rPr>
          <w:rFonts w:ascii="Garamond" w:hAnsi="Garamond"/>
          <w:i/>
          <w:iCs/>
        </w:rPr>
        <w:t>L’enciclopedia delle Emozioni</w:t>
      </w:r>
      <w:r w:rsidR="000B463F">
        <w:rPr>
          <w:rFonts w:ascii="Garamond" w:hAnsi="Garamond"/>
        </w:rPr>
        <w:t xml:space="preserve">, svoltosi dal 29 maggio al 2 giugno </w:t>
      </w:r>
      <w:r w:rsidR="00E45D7B">
        <w:rPr>
          <w:rFonts w:ascii="Garamond" w:hAnsi="Garamond"/>
        </w:rPr>
        <w:t>2025</w:t>
      </w:r>
      <w:r w:rsidR="000B463F">
        <w:rPr>
          <w:rFonts w:ascii="Garamond" w:hAnsi="Garamond"/>
        </w:rPr>
        <w:t>,</w:t>
      </w:r>
      <w:r w:rsidR="000B463F" w:rsidRPr="009F52EE">
        <w:rPr>
          <w:rFonts w:ascii="Garamond" w:hAnsi="Garamond"/>
          <w:i/>
          <w:iCs/>
        </w:rPr>
        <w:t xml:space="preserve"> </w:t>
      </w:r>
      <w:r w:rsidR="000B463F">
        <w:rPr>
          <w:rFonts w:ascii="Garamond" w:hAnsi="Garamond"/>
        </w:rPr>
        <w:t>presso le strutture che si occupano della cura delle persone anziane</w:t>
      </w:r>
      <w:r w:rsidR="001E2548">
        <w:rPr>
          <w:rFonts w:ascii="Garamond" w:hAnsi="Garamond"/>
        </w:rPr>
        <w:t xml:space="preserve"> a Venezia</w:t>
      </w:r>
      <w:r w:rsidR="000B463F">
        <w:rPr>
          <w:rFonts w:ascii="Garamond" w:hAnsi="Garamond"/>
        </w:rPr>
        <w:t xml:space="preserve">. </w:t>
      </w:r>
      <w:r w:rsidR="00D846C8">
        <w:rPr>
          <w:rFonts w:ascii="Garamond" w:hAnsi="Garamond"/>
        </w:rPr>
        <w:t xml:space="preserve">“Un invito </w:t>
      </w:r>
      <w:r w:rsidR="000B463F" w:rsidRPr="000F22D4">
        <w:rPr>
          <w:rFonts w:ascii="Garamond" w:hAnsi="Garamond"/>
        </w:rPr>
        <w:t>ad</w:t>
      </w:r>
      <w:r w:rsidR="000B463F">
        <w:rPr>
          <w:rFonts w:ascii="Garamond" w:hAnsi="Garamond"/>
        </w:rPr>
        <w:t xml:space="preserve"> </w:t>
      </w:r>
      <w:r w:rsidR="000B463F" w:rsidRPr="000F22D4">
        <w:rPr>
          <w:rFonts w:ascii="Garamond" w:hAnsi="Garamond"/>
        </w:rPr>
        <w:t>esplorare la potenza trasformativa del teatro e della relazione umana, e a diventare parte di un processo creativo collettivo che si rivolge direttamente alla comunità</w:t>
      </w:r>
      <w:r w:rsidR="00D846C8">
        <w:rPr>
          <w:rFonts w:ascii="Garamond" w:hAnsi="Garamond"/>
        </w:rPr>
        <w:t>”</w:t>
      </w:r>
      <w:r w:rsidR="001E2548">
        <w:rPr>
          <w:rFonts w:ascii="Garamond" w:hAnsi="Garamond"/>
        </w:rPr>
        <w:t xml:space="preserve"> dice Iodice</w:t>
      </w:r>
      <w:r w:rsidR="00D846C8">
        <w:rPr>
          <w:rFonts w:ascii="Garamond" w:hAnsi="Garamond"/>
        </w:rPr>
        <w:t xml:space="preserve">. </w:t>
      </w:r>
      <w:r w:rsidR="000B463F">
        <w:rPr>
          <w:rFonts w:ascii="Garamond" w:hAnsi="Garamond"/>
        </w:rPr>
        <w:t xml:space="preserve">La restituzione di questo grande percorso è </w:t>
      </w:r>
      <w:r w:rsidR="000B463F" w:rsidRPr="00412000">
        <w:rPr>
          <w:rFonts w:ascii="Garamond" w:hAnsi="Garamond"/>
          <w:i/>
          <w:iCs/>
        </w:rPr>
        <w:t>Promemoria</w:t>
      </w:r>
      <w:r w:rsidR="000B463F" w:rsidRPr="00412000">
        <w:rPr>
          <w:rFonts w:ascii="Garamond" w:hAnsi="Garamond"/>
        </w:rPr>
        <w:t>,</w:t>
      </w:r>
      <w:r w:rsidR="000B463F">
        <w:rPr>
          <w:rFonts w:ascii="Garamond" w:hAnsi="Garamond"/>
        </w:rPr>
        <w:t xml:space="preserve"> performance che avrà luogo presso </w:t>
      </w:r>
      <w:r w:rsidR="001040D7">
        <w:rPr>
          <w:rFonts w:ascii="Garamond" w:hAnsi="Garamond"/>
        </w:rPr>
        <w:t xml:space="preserve">le </w:t>
      </w:r>
      <w:r w:rsidR="000B463F">
        <w:rPr>
          <w:rFonts w:ascii="Garamond" w:hAnsi="Garamond"/>
        </w:rPr>
        <w:t>Istituzion</w:t>
      </w:r>
      <w:r w:rsidR="001040D7">
        <w:rPr>
          <w:rFonts w:ascii="Garamond" w:hAnsi="Garamond"/>
        </w:rPr>
        <w:t>i</w:t>
      </w:r>
      <w:r w:rsidR="000B463F">
        <w:rPr>
          <w:rFonts w:ascii="Garamond" w:hAnsi="Garamond"/>
        </w:rPr>
        <w:t xml:space="preserve"> Pubblic</w:t>
      </w:r>
      <w:r w:rsidR="001040D7">
        <w:rPr>
          <w:rFonts w:ascii="Garamond" w:hAnsi="Garamond"/>
        </w:rPr>
        <w:t>he</w:t>
      </w:r>
      <w:r w:rsidR="000B463F">
        <w:rPr>
          <w:rFonts w:ascii="Garamond" w:hAnsi="Garamond"/>
        </w:rPr>
        <w:t xml:space="preserve"> di Assistenza Venezian</w:t>
      </w:r>
      <w:r w:rsidR="001040D7">
        <w:rPr>
          <w:rFonts w:ascii="Garamond" w:hAnsi="Garamond"/>
        </w:rPr>
        <w:t>e</w:t>
      </w:r>
      <w:r w:rsidR="000B463F">
        <w:rPr>
          <w:rFonts w:ascii="Garamond" w:hAnsi="Garamond"/>
        </w:rPr>
        <w:t xml:space="preserve"> di San Giobbe.</w:t>
      </w:r>
    </w:p>
    <w:p w14:paraId="2DA20D39" w14:textId="668379E0" w:rsidR="004A47C9" w:rsidRDefault="003C5EEA" w:rsidP="00C27E88">
      <w:pPr>
        <w:spacing w:after="0"/>
        <w:jc w:val="both"/>
        <w:rPr>
          <w:rStyle w:val="apple-converted-space"/>
          <w:rFonts w:ascii="Garamond" w:hAnsi="Garamond" w:cs="Calibri"/>
          <w:color w:val="000000"/>
        </w:rPr>
      </w:pPr>
      <w:r>
        <w:rPr>
          <w:rFonts w:ascii="Garamond" w:hAnsi="Garamond"/>
        </w:rPr>
        <w:t xml:space="preserve">L’attenzione alla nuova creatività trova </w:t>
      </w:r>
      <w:r w:rsidR="00824769">
        <w:rPr>
          <w:rFonts w:ascii="Garamond" w:hAnsi="Garamond"/>
        </w:rPr>
        <w:t xml:space="preserve">spazio </w:t>
      </w:r>
      <w:r w:rsidR="00745482">
        <w:rPr>
          <w:rFonts w:ascii="Garamond" w:hAnsi="Garamond"/>
        </w:rPr>
        <w:t>al</w:t>
      </w:r>
      <w:r w:rsidR="00824769">
        <w:rPr>
          <w:rFonts w:ascii="Garamond" w:hAnsi="Garamond"/>
        </w:rPr>
        <w:t xml:space="preserve"> festival</w:t>
      </w:r>
      <w:r>
        <w:rPr>
          <w:rFonts w:ascii="Garamond" w:hAnsi="Garamond"/>
        </w:rPr>
        <w:t xml:space="preserve"> </w:t>
      </w:r>
      <w:r w:rsidR="00745482">
        <w:rPr>
          <w:rFonts w:ascii="Garamond" w:hAnsi="Garamond"/>
        </w:rPr>
        <w:t>tramite la</w:t>
      </w:r>
      <w:r>
        <w:rPr>
          <w:rFonts w:ascii="Garamond" w:hAnsi="Garamond"/>
        </w:rPr>
        <w:t xml:space="preserve"> consolidata attività di </w:t>
      </w:r>
      <w:r w:rsidRPr="003C5EEA">
        <w:rPr>
          <w:rFonts w:ascii="Garamond" w:hAnsi="Garamond"/>
          <w:b/>
          <w:bCs/>
        </w:rPr>
        <w:t>Biennale College</w:t>
      </w:r>
      <w:r>
        <w:rPr>
          <w:rFonts w:ascii="Garamond" w:hAnsi="Garamond"/>
        </w:rPr>
        <w:t xml:space="preserve">, che anche quest’anno presenta </w:t>
      </w:r>
      <w:r w:rsidRPr="003C5EEA">
        <w:rPr>
          <w:rFonts w:ascii="Garamond" w:hAnsi="Garamond"/>
          <w:b/>
          <w:bCs/>
        </w:rPr>
        <w:t>un regista e due drammaturghi under 30</w:t>
      </w:r>
      <w:r>
        <w:rPr>
          <w:rFonts w:ascii="Garamond" w:hAnsi="Garamond"/>
        </w:rPr>
        <w:t>, selezionati tramite band</w:t>
      </w:r>
      <w:r w:rsidR="006A5C5F">
        <w:rPr>
          <w:rFonts w:ascii="Garamond" w:hAnsi="Garamond"/>
        </w:rPr>
        <w:t>i nazionali</w:t>
      </w:r>
      <w:r>
        <w:rPr>
          <w:rFonts w:ascii="Garamond" w:hAnsi="Garamond"/>
        </w:rPr>
        <w:t xml:space="preserve"> e </w:t>
      </w:r>
      <w:r w:rsidR="007B5571">
        <w:rPr>
          <w:rFonts w:ascii="Garamond" w:hAnsi="Garamond"/>
        </w:rPr>
        <w:t>a seguito di</w:t>
      </w:r>
      <w:r>
        <w:rPr>
          <w:rFonts w:ascii="Garamond" w:hAnsi="Garamond"/>
        </w:rPr>
        <w:t xml:space="preserve"> varie fasi di valutazione. Quest’anno </w:t>
      </w:r>
      <w:r w:rsidR="00824769">
        <w:rPr>
          <w:rFonts w:ascii="Garamond" w:hAnsi="Garamond"/>
        </w:rPr>
        <w:t>sarà</w:t>
      </w:r>
      <w:r>
        <w:rPr>
          <w:rFonts w:ascii="Garamond" w:hAnsi="Garamond"/>
        </w:rPr>
        <w:t xml:space="preserve"> </w:t>
      </w:r>
      <w:r w:rsidRPr="005C7697">
        <w:rPr>
          <w:rStyle w:val="apple-converted-space"/>
          <w:rFonts w:ascii="Garamond" w:hAnsi="Garamond" w:cs="Calibri"/>
          <w:b/>
          <w:bCs/>
          <w:color w:val="000000"/>
        </w:rPr>
        <w:t>Alberto Colombo Sormani</w:t>
      </w:r>
      <w:r w:rsidR="00745482">
        <w:rPr>
          <w:rStyle w:val="apple-converted-space"/>
          <w:rFonts w:ascii="Garamond" w:hAnsi="Garamond" w:cs="Calibri"/>
          <w:b/>
          <w:bCs/>
          <w:color w:val="000000"/>
        </w:rPr>
        <w:t xml:space="preserve"> </w:t>
      </w:r>
      <w:r w:rsidR="00824769" w:rsidRPr="00824769">
        <w:rPr>
          <w:rStyle w:val="apple-converted-space"/>
          <w:rFonts w:ascii="Garamond" w:hAnsi="Garamond" w:cs="Calibri"/>
          <w:color w:val="000000"/>
        </w:rPr>
        <w:t xml:space="preserve">a debuttare sul palcoscenico del </w:t>
      </w:r>
      <w:r w:rsidR="00C1183F">
        <w:rPr>
          <w:rStyle w:val="apple-converted-space"/>
          <w:rFonts w:ascii="Garamond" w:hAnsi="Garamond" w:cs="Calibri"/>
          <w:color w:val="000000"/>
        </w:rPr>
        <w:t>F</w:t>
      </w:r>
      <w:r w:rsidR="00824769" w:rsidRPr="00824769">
        <w:rPr>
          <w:rStyle w:val="apple-converted-space"/>
          <w:rFonts w:ascii="Garamond" w:hAnsi="Garamond" w:cs="Calibri"/>
          <w:color w:val="000000"/>
        </w:rPr>
        <w:t xml:space="preserve">estival </w:t>
      </w:r>
      <w:r w:rsidRPr="003C5EEA">
        <w:rPr>
          <w:rStyle w:val="apple-converted-space"/>
          <w:rFonts w:ascii="Garamond" w:hAnsi="Garamond" w:cs="Calibri"/>
          <w:color w:val="000000"/>
        </w:rPr>
        <w:t>con</w:t>
      </w:r>
      <w:r>
        <w:rPr>
          <w:rStyle w:val="apple-converted-space"/>
          <w:rFonts w:ascii="Garamond" w:hAnsi="Garamond"/>
        </w:rPr>
        <w:t xml:space="preserve"> </w:t>
      </w:r>
      <w:r w:rsidR="00457F71" w:rsidRPr="00457F71">
        <w:rPr>
          <w:rStyle w:val="apple-converted-space"/>
          <w:rFonts w:ascii="Garamond" w:hAnsi="Garamond" w:cs="Calibri"/>
          <w:b/>
          <w:bCs/>
          <w:i/>
          <w:iCs/>
          <w:color w:val="000000"/>
        </w:rPr>
        <w:t xml:space="preserve">Imago Vocis | </w:t>
      </w:r>
      <w:proofErr w:type="spellStart"/>
      <w:r w:rsidR="00457F71" w:rsidRPr="00457F71">
        <w:rPr>
          <w:rStyle w:val="apple-converted-space"/>
          <w:rFonts w:ascii="Garamond" w:hAnsi="Garamond" w:cs="Calibri"/>
          <w:b/>
          <w:bCs/>
          <w:i/>
          <w:iCs/>
          <w:color w:val="000000"/>
        </w:rPr>
        <w:t>spacetime</w:t>
      </w:r>
      <w:proofErr w:type="spellEnd"/>
      <w:r w:rsidR="00457F71" w:rsidRPr="00457F71">
        <w:rPr>
          <w:rStyle w:val="apple-converted-space"/>
          <w:rFonts w:ascii="Garamond" w:hAnsi="Garamond" w:cs="Calibri"/>
          <w:b/>
          <w:bCs/>
          <w:i/>
          <w:iCs/>
          <w:color w:val="000000"/>
        </w:rPr>
        <w:t xml:space="preserve"> in-</w:t>
      </w:r>
      <w:proofErr w:type="spellStart"/>
      <w:r w:rsidR="00457F71" w:rsidRPr="00457F71">
        <w:rPr>
          <w:rStyle w:val="apple-converted-space"/>
          <w:rFonts w:ascii="Garamond" w:hAnsi="Garamond" w:cs="Calibri"/>
          <w:b/>
          <w:bCs/>
          <w:i/>
          <w:iCs/>
          <w:color w:val="000000"/>
        </w:rPr>
        <w:t>between</w:t>
      </w:r>
      <w:proofErr w:type="spellEnd"/>
      <w:r w:rsidR="00A66D0C" w:rsidRPr="00A66D0C">
        <w:rPr>
          <w:rStyle w:val="apple-converted-space"/>
          <w:rFonts w:ascii="Garamond" w:hAnsi="Garamond" w:cs="Calibri"/>
          <w:color w:val="000000"/>
        </w:rPr>
        <w:t>,</w:t>
      </w:r>
      <w:r w:rsidR="0013423D">
        <w:rPr>
          <w:rStyle w:val="apple-converted-space"/>
          <w:rFonts w:ascii="Garamond" w:hAnsi="Garamond" w:cs="Calibri"/>
          <w:color w:val="000000"/>
        </w:rPr>
        <w:t xml:space="preserve"> che intreccia </w:t>
      </w:r>
      <w:r w:rsidR="00A66D0C">
        <w:rPr>
          <w:rStyle w:val="apple-converted-space"/>
          <w:rFonts w:ascii="Garamond" w:hAnsi="Garamond" w:cs="Calibri"/>
          <w:color w:val="000000"/>
        </w:rPr>
        <w:t xml:space="preserve">la sua </w:t>
      </w:r>
      <w:r w:rsidR="0013423D">
        <w:rPr>
          <w:rStyle w:val="apple-converted-space"/>
          <w:rFonts w:ascii="Garamond" w:hAnsi="Garamond" w:cs="Calibri"/>
          <w:color w:val="000000"/>
        </w:rPr>
        <w:t xml:space="preserve">vocazione per il teatro con </w:t>
      </w:r>
      <w:r w:rsidR="00A66D0C">
        <w:rPr>
          <w:rStyle w:val="apple-converted-space"/>
          <w:rFonts w:ascii="Garamond" w:hAnsi="Garamond" w:cs="Calibri"/>
          <w:color w:val="000000"/>
        </w:rPr>
        <w:t>lo studio dell’astrofisica</w:t>
      </w:r>
      <w:r w:rsidR="0013423D">
        <w:rPr>
          <w:rStyle w:val="apple-converted-space"/>
          <w:rFonts w:ascii="Garamond" w:hAnsi="Garamond" w:cs="Calibri"/>
          <w:color w:val="000000"/>
        </w:rPr>
        <w:t xml:space="preserve"> </w:t>
      </w:r>
      <w:r w:rsidR="00745482">
        <w:rPr>
          <w:rStyle w:val="apple-converted-space"/>
          <w:rFonts w:ascii="Garamond" w:hAnsi="Garamond" w:cs="Calibri"/>
          <w:color w:val="000000"/>
        </w:rPr>
        <w:t>(</w:t>
      </w:r>
      <w:r w:rsidR="00A66D0C">
        <w:rPr>
          <w:rStyle w:val="apple-converted-space"/>
          <w:rFonts w:ascii="Garamond" w:hAnsi="Garamond" w:cs="Calibri"/>
          <w:color w:val="000000"/>
        </w:rPr>
        <w:t xml:space="preserve">per cui </w:t>
      </w:r>
      <w:r w:rsidR="00745482">
        <w:rPr>
          <w:rStyle w:val="apple-converted-space"/>
          <w:rFonts w:ascii="Garamond" w:hAnsi="Garamond" w:cs="Calibri"/>
          <w:color w:val="000000"/>
        </w:rPr>
        <w:t>è</w:t>
      </w:r>
      <w:r w:rsidR="00A66D0C">
        <w:rPr>
          <w:rStyle w:val="apple-converted-space"/>
          <w:rFonts w:ascii="Garamond" w:hAnsi="Garamond" w:cs="Calibri"/>
          <w:color w:val="000000"/>
        </w:rPr>
        <w:t xml:space="preserve"> </w:t>
      </w:r>
      <w:r w:rsidR="00745482">
        <w:rPr>
          <w:rStyle w:val="apple-converted-space"/>
          <w:rFonts w:ascii="Garamond" w:hAnsi="Garamond" w:cs="Calibri"/>
          <w:color w:val="000000"/>
        </w:rPr>
        <w:t>ricercatore presso</w:t>
      </w:r>
      <w:r w:rsidR="00824769">
        <w:rPr>
          <w:rStyle w:val="apple-converted-space"/>
          <w:rFonts w:ascii="Garamond" w:hAnsi="Garamond" w:cs="Calibri"/>
          <w:color w:val="000000"/>
        </w:rPr>
        <w:t xml:space="preserve"> l’</w:t>
      </w:r>
      <w:r w:rsidR="00745482">
        <w:rPr>
          <w:rStyle w:val="apple-converted-space"/>
          <w:rFonts w:ascii="Garamond" w:hAnsi="Garamond" w:cs="Calibri"/>
          <w:color w:val="000000"/>
        </w:rPr>
        <w:t>I</w:t>
      </w:r>
      <w:r w:rsidR="00824769">
        <w:rPr>
          <w:rStyle w:val="apple-converted-space"/>
          <w:rFonts w:ascii="Garamond" w:hAnsi="Garamond" w:cs="Calibri"/>
          <w:color w:val="000000"/>
        </w:rPr>
        <w:t xml:space="preserve">stituto nazionale di </w:t>
      </w:r>
      <w:r w:rsidR="00745482">
        <w:rPr>
          <w:rStyle w:val="apple-converted-space"/>
          <w:rFonts w:ascii="Garamond" w:hAnsi="Garamond" w:cs="Calibri"/>
          <w:color w:val="000000"/>
        </w:rPr>
        <w:t>f</w:t>
      </w:r>
      <w:r w:rsidR="00824769">
        <w:rPr>
          <w:rStyle w:val="apple-converted-space"/>
          <w:rFonts w:ascii="Garamond" w:hAnsi="Garamond" w:cs="Calibri"/>
          <w:color w:val="000000"/>
        </w:rPr>
        <w:t>is</w:t>
      </w:r>
      <w:r w:rsidR="00A66D0C">
        <w:rPr>
          <w:rStyle w:val="apple-converted-space"/>
          <w:rFonts w:ascii="Garamond" w:hAnsi="Garamond" w:cs="Calibri"/>
          <w:color w:val="000000"/>
        </w:rPr>
        <w:t>i</w:t>
      </w:r>
      <w:r w:rsidR="00824769">
        <w:rPr>
          <w:rStyle w:val="apple-converted-space"/>
          <w:rFonts w:ascii="Garamond" w:hAnsi="Garamond" w:cs="Calibri"/>
          <w:color w:val="000000"/>
        </w:rPr>
        <w:t xml:space="preserve">ca </w:t>
      </w:r>
      <w:r w:rsidR="00745482">
        <w:rPr>
          <w:rStyle w:val="apple-converted-space"/>
          <w:rFonts w:ascii="Garamond" w:hAnsi="Garamond" w:cs="Calibri"/>
          <w:color w:val="000000"/>
        </w:rPr>
        <w:t>n</w:t>
      </w:r>
      <w:r w:rsidR="00824769">
        <w:rPr>
          <w:rStyle w:val="apple-converted-space"/>
          <w:rFonts w:ascii="Garamond" w:hAnsi="Garamond" w:cs="Calibri"/>
          <w:color w:val="000000"/>
        </w:rPr>
        <w:t>ucleare dell’Università La Sapienza di Roma</w:t>
      </w:r>
      <w:r w:rsidR="00745482">
        <w:rPr>
          <w:rStyle w:val="apple-converted-space"/>
          <w:rFonts w:ascii="Garamond" w:hAnsi="Garamond" w:cs="Calibri"/>
          <w:color w:val="000000"/>
        </w:rPr>
        <w:t xml:space="preserve">), </w:t>
      </w:r>
      <w:r w:rsidR="00A66D0C">
        <w:rPr>
          <w:rStyle w:val="apple-converted-space"/>
          <w:rFonts w:ascii="Garamond" w:hAnsi="Garamond" w:cs="Calibri"/>
          <w:color w:val="000000"/>
        </w:rPr>
        <w:t xml:space="preserve">l’attenzione per le </w:t>
      </w:r>
      <w:r w:rsidR="00745482">
        <w:rPr>
          <w:rStyle w:val="apple-converted-space"/>
          <w:rFonts w:ascii="Garamond" w:hAnsi="Garamond" w:cs="Calibri"/>
          <w:color w:val="000000"/>
        </w:rPr>
        <w:t xml:space="preserve">nuove tecnologie </w:t>
      </w:r>
      <w:r w:rsidR="00A66D0C">
        <w:rPr>
          <w:rStyle w:val="apple-converted-space"/>
          <w:rFonts w:ascii="Garamond" w:hAnsi="Garamond" w:cs="Calibri"/>
          <w:color w:val="000000"/>
        </w:rPr>
        <w:t>con il</w:t>
      </w:r>
      <w:r w:rsidR="00745482">
        <w:rPr>
          <w:rStyle w:val="apple-converted-space"/>
          <w:rFonts w:ascii="Garamond" w:hAnsi="Garamond" w:cs="Calibri"/>
          <w:color w:val="000000"/>
        </w:rPr>
        <w:t xml:space="preserve"> linguaggio del corpo. “</w:t>
      </w:r>
      <w:r w:rsidR="00745482" w:rsidRPr="00745482">
        <w:rPr>
          <w:rStyle w:val="apple-converted-space"/>
          <w:rFonts w:ascii="Garamond" w:hAnsi="Garamond"/>
        </w:rPr>
        <w:t>Un raro mix di ambiguità e audacia. Un progetto lungimirante”</w:t>
      </w:r>
      <w:r w:rsidR="00745482">
        <w:rPr>
          <w:rStyle w:val="apple-converted-space"/>
          <w:rFonts w:ascii="Garamond" w:hAnsi="Garamond"/>
        </w:rPr>
        <w:t>, lo ha de</w:t>
      </w:r>
      <w:r w:rsidR="00B25A4F">
        <w:rPr>
          <w:rStyle w:val="apple-converted-space"/>
          <w:rFonts w:ascii="Garamond" w:hAnsi="Garamond"/>
        </w:rPr>
        <w:t>f</w:t>
      </w:r>
      <w:r w:rsidR="00745482">
        <w:rPr>
          <w:rStyle w:val="apple-converted-space"/>
          <w:rFonts w:ascii="Garamond" w:hAnsi="Garamond"/>
        </w:rPr>
        <w:t xml:space="preserve">inito Willem </w:t>
      </w:r>
      <w:r w:rsidR="00F21D03">
        <w:rPr>
          <w:rStyle w:val="apple-converted-space"/>
          <w:rFonts w:ascii="Garamond" w:hAnsi="Garamond"/>
        </w:rPr>
        <w:t>D</w:t>
      </w:r>
      <w:r w:rsidR="00745482">
        <w:rPr>
          <w:rStyle w:val="apple-converted-space"/>
          <w:rFonts w:ascii="Garamond" w:hAnsi="Garamond"/>
        </w:rPr>
        <w:t xml:space="preserve">afoe </w:t>
      </w:r>
      <w:r w:rsidR="003B6AF6">
        <w:rPr>
          <w:rStyle w:val="apple-converted-space"/>
          <w:rFonts w:ascii="Garamond" w:hAnsi="Garamond"/>
        </w:rPr>
        <w:t>scegliendolo</w:t>
      </w:r>
      <w:r w:rsidR="00745482">
        <w:rPr>
          <w:rStyle w:val="apple-converted-space"/>
          <w:rFonts w:ascii="Garamond" w:hAnsi="Garamond"/>
        </w:rPr>
        <w:t>.</w:t>
      </w:r>
    </w:p>
    <w:p w14:paraId="05D60AA9" w14:textId="383F8070" w:rsidR="00D907BC" w:rsidRDefault="00745482" w:rsidP="00C27E88">
      <w:pPr>
        <w:spacing w:after="0"/>
        <w:jc w:val="both"/>
        <w:rPr>
          <w:rStyle w:val="apple-converted-space"/>
          <w:rFonts w:ascii="Garamond" w:hAnsi="Garamond"/>
        </w:rPr>
      </w:pPr>
      <w:r w:rsidRPr="00FA3DBC">
        <w:rPr>
          <w:rStyle w:val="apple-converted-space"/>
          <w:rFonts w:ascii="Garamond" w:hAnsi="Garamond"/>
          <w:b/>
          <w:bCs/>
        </w:rPr>
        <w:lastRenderedPageBreak/>
        <w:t xml:space="preserve">Davide </w:t>
      </w:r>
      <w:r w:rsidR="00FA3DBC" w:rsidRPr="00FA3DBC">
        <w:rPr>
          <w:rStyle w:val="apple-converted-space"/>
          <w:rFonts w:ascii="Garamond" w:hAnsi="Garamond"/>
          <w:b/>
          <w:bCs/>
        </w:rPr>
        <w:t>Pa</w:t>
      </w:r>
      <w:r w:rsidRPr="00FA3DBC">
        <w:rPr>
          <w:rStyle w:val="apple-converted-space"/>
          <w:rFonts w:ascii="Garamond" w:hAnsi="Garamond"/>
          <w:b/>
          <w:bCs/>
        </w:rPr>
        <w:t>scarella</w:t>
      </w:r>
      <w:r>
        <w:rPr>
          <w:rStyle w:val="apple-converted-space"/>
          <w:rFonts w:ascii="Garamond" w:hAnsi="Garamond"/>
        </w:rPr>
        <w:t xml:space="preserve"> e </w:t>
      </w:r>
      <w:r w:rsidR="007911C9">
        <w:rPr>
          <w:rStyle w:val="apple-converted-space"/>
          <w:rFonts w:ascii="Garamond" w:hAnsi="Garamond"/>
          <w:b/>
          <w:bCs/>
        </w:rPr>
        <w:t>B</w:t>
      </w:r>
      <w:r w:rsidR="00F21D03" w:rsidRPr="00FA3DBC">
        <w:rPr>
          <w:rStyle w:val="apple-converted-space"/>
          <w:rFonts w:ascii="Garamond" w:hAnsi="Garamond"/>
          <w:b/>
          <w:bCs/>
        </w:rPr>
        <w:t xml:space="preserve">runa </w:t>
      </w:r>
      <w:r w:rsidR="007911C9">
        <w:rPr>
          <w:rStyle w:val="apple-converted-space"/>
          <w:rFonts w:ascii="Garamond" w:hAnsi="Garamond"/>
          <w:b/>
          <w:bCs/>
        </w:rPr>
        <w:t>B</w:t>
      </w:r>
      <w:r w:rsidR="00F21D03" w:rsidRPr="00FA3DBC">
        <w:rPr>
          <w:rStyle w:val="apple-converted-space"/>
          <w:rFonts w:ascii="Garamond" w:hAnsi="Garamond"/>
          <w:b/>
          <w:bCs/>
        </w:rPr>
        <w:t>onanno</w:t>
      </w:r>
      <w:r w:rsidR="00F21D03">
        <w:rPr>
          <w:rStyle w:val="apple-converted-space"/>
          <w:rFonts w:ascii="Garamond" w:hAnsi="Garamond"/>
        </w:rPr>
        <w:t xml:space="preserve"> sono vincitori del bando biennale </w:t>
      </w:r>
      <w:r w:rsidR="00FA3DBC">
        <w:rPr>
          <w:rStyle w:val="apple-converted-space"/>
          <w:rFonts w:ascii="Garamond" w:hAnsi="Garamond"/>
        </w:rPr>
        <w:t xml:space="preserve">dedicato alla nuova drammaturgia. </w:t>
      </w:r>
      <w:r w:rsidR="00FA3DBC" w:rsidRPr="00FA3DBC">
        <w:rPr>
          <w:rStyle w:val="apple-converted-space"/>
          <w:rFonts w:ascii="Garamond" w:hAnsi="Garamond"/>
          <w:b/>
          <w:bCs/>
          <w:i/>
          <w:iCs/>
        </w:rPr>
        <w:t>Bacio Sogno Autodistruzione</w:t>
      </w:r>
      <w:r w:rsidR="00FA3DBC">
        <w:rPr>
          <w:rStyle w:val="apple-converted-space"/>
          <w:rFonts w:ascii="Garamond" w:hAnsi="Garamond"/>
        </w:rPr>
        <w:t>, definita dal suo autore “la rappresentazione pubblica di un viaggio intimo e privato”</w:t>
      </w:r>
      <w:r w:rsidR="00B25A4F">
        <w:rPr>
          <w:rStyle w:val="apple-converted-space"/>
          <w:rFonts w:ascii="Garamond" w:hAnsi="Garamond"/>
        </w:rPr>
        <w:t xml:space="preserve"> verrà presentato in forma di lettura scenica da </w:t>
      </w:r>
      <w:r w:rsidR="00B25A4F" w:rsidRPr="00B25A4F">
        <w:rPr>
          <w:rStyle w:val="apple-converted-space"/>
          <w:rFonts w:ascii="Garamond" w:hAnsi="Garamond"/>
          <w:b/>
          <w:bCs/>
        </w:rPr>
        <w:t>Alessandro Businaro</w:t>
      </w:r>
      <w:r w:rsidR="00B25A4F">
        <w:rPr>
          <w:rStyle w:val="apple-converted-space"/>
          <w:rFonts w:ascii="Garamond" w:hAnsi="Garamond"/>
        </w:rPr>
        <w:t xml:space="preserve">, che alla Biennale aveva già partecipato con lo spettacolo </w:t>
      </w:r>
      <w:r w:rsidR="00B25A4F" w:rsidRPr="00B25A4F">
        <w:rPr>
          <w:rStyle w:val="apple-converted-space"/>
          <w:rFonts w:ascii="Garamond" w:hAnsi="Garamond"/>
          <w:i/>
          <w:iCs/>
        </w:rPr>
        <w:t>George II</w:t>
      </w:r>
      <w:r w:rsidR="00B25A4F">
        <w:rPr>
          <w:rStyle w:val="apple-converted-space"/>
          <w:rFonts w:ascii="Garamond" w:hAnsi="Garamond"/>
        </w:rPr>
        <w:t xml:space="preserve"> ed è stato da poco nominato direttore artistico junior del Teatro Stabile del Veneto.  </w:t>
      </w:r>
      <w:r w:rsidR="00D907BC">
        <w:rPr>
          <w:rStyle w:val="apple-converted-space"/>
          <w:rFonts w:ascii="Garamond" w:hAnsi="Garamond"/>
        </w:rPr>
        <w:t>“</w:t>
      </w:r>
      <w:r w:rsidR="00D907BC" w:rsidRPr="00B25A4F">
        <w:rPr>
          <w:rStyle w:val="apple-converted-space"/>
          <w:rFonts w:ascii="Garamond" w:hAnsi="Garamond"/>
        </w:rPr>
        <w:t>Nello scavo interiore, nel confronto con il disagio contemporaneo che attanaglia una generazione, il lavoro fa intuire un potenziale di crescita che merita ogni attenzione</w:t>
      </w:r>
      <w:r w:rsidR="00D907BC">
        <w:rPr>
          <w:rStyle w:val="apple-converted-space"/>
          <w:rFonts w:ascii="Garamond" w:hAnsi="Garamond"/>
        </w:rPr>
        <w:t>”</w:t>
      </w:r>
      <w:r w:rsidR="00A66D0C">
        <w:rPr>
          <w:rStyle w:val="apple-converted-space"/>
          <w:rFonts w:ascii="Garamond" w:hAnsi="Garamond"/>
        </w:rPr>
        <w:t xml:space="preserve"> – si legge nella motivazione.</w:t>
      </w:r>
    </w:p>
    <w:p w14:paraId="4D3213C5" w14:textId="21EFDB54" w:rsidR="0046127B" w:rsidRDefault="00A168B7" w:rsidP="00C27E88">
      <w:pPr>
        <w:spacing w:after="0"/>
        <w:jc w:val="both"/>
        <w:rPr>
          <w:rFonts w:ascii="Garamond" w:eastAsia="Palatino Linotype" w:hAnsi="Garamond" w:cs="Palatino Linotype"/>
        </w:rPr>
      </w:pPr>
      <w:proofErr w:type="spellStart"/>
      <w:r w:rsidRPr="00A168B7">
        <w:rPr>
          <w:rFonts w:ascii="Garamond" w:eastAsia="Palatino Linotype" w:hAnsi="Garamond" w:cs="Palatino Linotype"/>
          <w:b/>
          <w:bCs/>
          <w:i/>
          <w:iCs/>
        </w:rPr>
        <w:t>Aka</w:t>
      </w:r>
      <w:proofErr w:type="spellEnd"/>
      <w:r w:rsidRPr="00A168B7">
        <w:rPr>
          <w:rFonts w:ascii="Garamond" w:eastAsia="Palatino Linotype" w:hAnsi="Garamond" w:cs="Palatino Linotype"/>
          <w:b/>
          <w:bCs/>
          <w:i/>
          <w:iCs/>
        </w:rPr>
        <w:t xml:space="preserve"> Jolly Roger</w:t>
      </w:r>
      <w:r w:rsidRPr="00A168B7">
        <w:rPr>
          <w:rFonts w:ascii="Garamond" w:eastAsia="Palatino Linotype" w:hAnsi="Garamond" w:cs="Palatino Linotype"/>
        </w:rPr>
        <w:t xml:space="preserve"> </w:t>
      </w:r>
      <w:r w:rsidR="007F57ED">
        <w:rPr>
          <w:rFonts w:ascii="Garamond" w:eastAsia="Palatino Linotype" w:hAnsi="Garamond" w:cs="Palatino Linotype"/>
        </w:rPr>
        <w:t xml:space="preserve">di </w:t>
      </w:r>
      <w:r w:rsidR="0005585D">
        <w:rPr>
          <w:rFonts w:ascii="Garamond" w:eastAsia="Palatino Linotype" w:hAnsi="Garamond" w:cs="Palatino Linotype"/>
        </w:rPr>
        <w:t>B</w:t>
      </w:r>
      <w:r w:rsidR="007F57ED">
        <w:rPr>
          <w:rFonts w:ascii="Garamond" w:eastAsia="Palatino Linotype" w:hAnsi="Garamond" w:cs="Palatino Linotype"/>
        </w:rPr>
        <w:t xml:space="preserve">runa </w:t>
      </w:r>
      <w:r w:rsidR="0005585D">
        <w:rPr>
          <w:rFonts w:ascii="Garamond" w:eastAsia="Palatino Linotype" w:hAnsi="Garamond" w:cs="Palatino Linotype"/>
        </w:rPr>
        <w:t>B</w:t>
      </w:r>
      <w:r w:rsidR="007F57ED">
        <w:rPr>
          <w:rFonts w:ascii="Garamond" w:eastAsia="Palatino Linotype" w:hAnsi="Garamond" w:cs="Palatino Linotype"/>
        </w:rPr>
        <w:t>onanno</w:t>
      </w:r>
      <w:r w:rsidR="00307C21">
        <w:rPr>
          <w:rFonts w:ascii="Garamond" w:eastAsia="Palatino Linotype" w:hAnsi="Garamond" w:cs="Palatino Linotype"/>
        </w:rPr>
        <w:t xml:space="preserve"> è </w:t>
      </w:r>
      <w:r w:rsidR="007F57ED">
        <w:rPr>
          <w:rFonts w:ascii="Garamond" w:eastAsia="Palatino Linotype" w:hAnsi="Garamond" w:cs="Palatino Linotype"/>
        </w:rPr>
        <w:t>una “drammaturgia pirata”</w:t>
      </w:r>
      <w:r w:rsidR="00307C21">
        <w:rPr>
          <w:rFonts w:ascii="Garamond" w:eastAsia="Palatino Linotype" w:hAnsi="Garamond" w:cs="Palatino Linotype"/>
        </w:rPr>
        <w:t xml:space="preserve"> secondo </w:t>
      </w:r>
      <w:r w:rsidR="007F57ED">
        <w:rPr>
          <w:rFonts w:ascii="Garamond" w:eastAsia="Palatino Linotype" w:hAnsi="Garamond" w:cs="Palatino Linotype"/>
        </w:rPr>
        <w:t xml:space="preserve">i </w:t>
      </w:r>
      <w:r w:rsidR="007F57ED" w:rsidRPr="007F57ED">
        <w:rPr>
          <w:rFonts w:ascii="Garamond" w:eastAsia="Palatino Linotype" w:hAnsi="Garamond" w:cs="Palatino Linotype"/>
          <w:b/>
          <w:bCs/>
        </w:rPr>
        <w:t>Motus</w:t>
      </w:r>
      <w:r w:rsidR="007F57ED">
        <w:rPr>
          <w:rFonts w:ascii="Garamond" w:eastAsia="Palatino Linotype" w:hAnsi="Garamond" w:cs="Palatino Linotype"/>
        </w:rPr>
        <w:t xml:space="preserve"> che firmeranno, in via del tutto eccezionale rispetto al loro percorso artistico, la </w:t>
      </w:r>
      <w:r w:rsidR="007F57ED" w:rsidRPr="007F57ED">
        <w:rPr>
          <w:rFonts w:ascii="Garamond" w:eastAsia="Palatino Linotype" w:hAnsi="Garamond" w:cs="Palatino Linotype"/>
          <w:i/>
          <w:iCs/>
        </w:rPr>
        <w:t xml:space="preserve">mise en </w:t>
      </w:r>
      <w:proofErr w:type="spellStart"/>
      <w:r w:rsidR="007F57ED" w:rsidRPr="007F57ED">
        <w:rPr>
          <w:rFonts w:ascii="Garamond" w:eastAsia="Palatino Linotype" w:hAnsi="Garamond" w:cs="Palatino Linotype"/>
          <w:i/>
          <w:iCs/>
        </w:rPr>
        <w:t>lecture</w:t>
      </w:r>
      <w:proofErr w:type="spellEnd"/>
      <w:r w:rsidR="007F57ED">
        <w:rPr>
          <w:rFonts w:ascii="Garamond" w:eastAsia="Palatino Linotype" w:hAnsi="Garamond" w:cs="Palatino Linotype"/>
        </w:rPr>
        <w:t xml:space="preserve"> del testo</w:t>
      </w:r>
      <w:r w:rsidR="00307C21">
        <w:rPr>
          <w:rFonts w:ascii="Garamond" w:eastAsia="Palatino Linotype" w:hAnsi="Garamond" w:cs="Palatino Linotype"/>
        </w:rPr>
        <w:t>, grazie all’affinità trovata nei “</w:t>
      </w:r>
      <w:r w:rsidR="00D907BC" w:rsidRPr="00D907BC">
        <w:rPr>
          <w:rFonts w:ascii="Garamond" w:eastAsia="Palatino Linotype" w:hAnsi="Garamond" w:cs="Palatino Linotype"/>
        </w:rPr>
        <w:t xml:space="preserve">contenuti libertari e </w:t>
      </w:r>
      <w:r w:rsidR="00A66D0C">
        <w:rPr>
          <w:rFonts w:ascii="Garamond" w:eastAsia="Palatino Linotype" w:hAnsi="Garamond" w:cs="Palatino Linotype"/>
        </w:rPr>
        <w:t>nel</w:t>
      </w:r>
      <w:r w:rsidR="00D907BC" w:rsidRPr="00D907BC">
        <w:rPr>
          <w:rFonts w:ascii="Garamond" w:eastAsia="Palatino Linotype" w:hAnsi="Garamond" w:cs="Palatino Linotype"/>
        </w:rPr>
        <w:t>la luce che sprigiona dal testo, proprio nell’insistenza (nonostante la fine sembri sempre più vicina) a immaginare nuove forme di alleanza/coagulazione di cellule resistenti. Ma è anche la struttura “acquatica” della scrittura ad affascinarci, l’idea di guardare la nostra terra dal mare: ci imbarchiamo su un galeone pirata, ne cuciamo la bandiera (una nuova variazione delle centinaia di Jolly Roger sparse per il mondo?) per sabotare anche i meccanismi stessi della messa in scena</w:t>
      </w:r>
      <w:r w:rsidR="00307C21">
        <w:rPr>
          <w:rFonts w:ascii="Garamond" w:eastAsia="Palatino Linotype" w:hAnsi="Garamond" w:cs="Palatino Linotype"/>
        </w:rPr>
        <w:t>”</w:t>
      </w:r>
      <w:r w:rsidR="00D907BC" w:rsidRPr="00D907BC">
        <w:rPr>
          <w:rFonts w:ascii="Garamond" w:eastAsia="Palatino Linotype" w:hAnsi="Garamond" w:cs="Palatino Linotype"/>
        </w:rPr>
        <w:t>.</w:t>
      </w:r>
    </w:p>
    <w:p w14:paraId="3EA7CF9F" w14:textId="0EF65BD8" w:rsidR="00A66D0C" w:rsidRDefault="004A5B56" w:rsidP="00C27E88">
      <w:pPr>
        <w:spacing w:after="0"/>
        <w:jc w:val="both"/>
        <w:rPr>
          <w:rStyle w:val="apple-converted-space"/>
          <w:rFonts w:ascii="Garamond" w:hAnsi="Garamond" w:cs="Calibri"/>
          <w:color w:val="000000"/>
        </w:rPr>
      </w:pPr>
      <w:r>
        <w:rPr>
          <w:rFonts w:ascii="Garamond" w:hAnsi="Garamond"/>
        </w:rPr>
        <w:t xml:space="preserve">Dopo il debutto in forma di lettura </w:t>
      </w:r>
      <w:r w:rsidR="00E566C2">
        <w:rPr>
          <w:rFonts w:ascii="Garamond" w:hAnsi="Garamond"/>
        </w:rPr>
        <w:t>scenica</w:t>
      </w:r>
      <w:r>
        <w:rPr>
          <w:rFonts w:ascii="Garamond" w:hAnsi="Garamond"/>
        </w:rPr>
        <w:t xml:space="preserve"> lo scorso anno,</w:t>
      </w:r>
      <w:r w:rsidR="00A66D0C">
        <w:rPr>
          <w:rFonts w:ascii="Garamond" w:hAnsi="Garamond"/>
        </w:rPr>
        <w:t xml:space="preserve"> </w:t>
      </w:r>
      <w:proofErr w:type="spellStart"/>
      <w:r w:rsidR="00A66D0C" w:rsidRPr="00EB4DC2">
        <w:rPr>
          <w:rFonts w:ascii="Garamond" w:hAnsi="Garamond"/>
          <w:b/>
          <w:bCs/>
          <w:i/>
          <w:iCs/>
        </w:rPr>
        <w:t>Tacet</w:t>
      </w:r>
      <w:proofErr w:type="spellEnd"/>
      <w:r w:rsidR="00A66D0C">
        <w:rPr>
          <w:rFonts w:ascii="Garamond" w:hAnsi="Garamond"/>
        </w:rPr>
        <w:t xml:space="preserve"> di </w:t>
      </w:r>
      <w:r w:rsidR="00A66D0C" w:rsidRPr="003732CC">
        <w:rPr>
          <w:rFonts w:ascii="Garamond" w:hAnsi="Garamond"/>
          <w:b/>
          <w:bCs/>
        </w:rPr>
        <w:t>Jacopo Giacom</w:t>
      </w:r>
      <w:r w:rsidR="00A66D0C">
        <w:rPr>
          <w:rFonts w:ascii="Garamond" w:hAnsi="Garamond"/>
          <w:b/>
          <w:bCs/>
        </w:rPr>
        <w:t>o</w:t>
      </w:r>
      <w:r w:rsidR="00A66D0C" w:rsidRPr="003732CC">
        <w:rPr>
          <w:rFonts w:ascii="Garamond" w:hAnsi="Garamond"/>
          <w:b/>
          <w:bCs/>
        </w:rPr>
        <w:t>ni</w:t>
      </w:r>
      <w:r w:rsidR="00A66D0C">
        <w:rPr>
          <w:rFonts w:ascii="Garamond" w:hAnsi="Garamond"/>
        </w:rPr>
        <w:t xml:space="preserve">, </w:t>
      </w:r>
      <w:r>
        <w:rPr>
          <w:rFonts w:ascii="Garamond" w:hAnsi="Garamond"/>
        </w:rPr>
        <w:t xml:space="preserve">testo </w:t>
      </w:r>
      <w:r w:rsidR="00A66D0C">
        <w:rPr>
          <w:rFonts w:ascii="Garamond" w:hAnsi="Garamond"/>
        </w:rPr>
        <w:t>vincitore di Biennale College Drammaturgia</w:t>
      </w:r>
      <w:r w:rsidR="000D0D8F">
        <w:rPr>
          <w:rFonts w:ascii="Garamond" w:hAnsi="Garamond"/>
        </w:rPr>
        <w:t xml:space="preserve"> 2024-25</w:t>
      </w:r>
      <w:r w:rsidR="00E566C2">
        <w:rPr>
          <w:rFonts w:ascii="Garamond" w:hAnsi="Garamond"/>
        </w:rPr>
        <w:t xml:space="preserve"> e del</w:t>
      </w:r>
      <w:r w:rsidR="00E566C2" w:rsidRPr="00E566C2">
        <w:rPr>
          <w:rFonts w:ascii="Garamond" w:hAnsi="Garamond"/>
        </w:rPr>
        <w:t xml:space="preserve"> </w:t>
      </w:r>
      <w:r w:rsidR="00E566C2">
        <w:rPr>
          <w:rFonts w:ascii="Garamond" w:hAnsi="Garamond"/>
        </w:rPr>
        <w:t>Premio Riccione 2025</w:t>
      </w:r>
      <w:r w:rsidR="00A66D0C">
        <w:rPr>
          <w:rFonts w:ascii="Garamond" w:hAnsi="Garamond"/>
        </w:rPr>
        <w:t xml:space="preserve">, viene portato a compimento e presentato in prima assoluta con la regia di </w:t>
      </w:r>
      <w:r w:rsidR="00A66D0C" w:rsidRPr="003732CC">
        <w:rPr>
          <w:rFonts w:ascii="Garamond" w:hAnsi="Garamond"/>
          <w:b/>
          <w:bCs/>
        </w:rPr>
        <w:t>Silvia Costa</w:t>
      </w:r>
      <w:r w:rsidR="00A66D0C">
        <w:rPr>
          <w:rFonts w:ascii="Garamond" w:hAnsi="Garamond"/>
        </w:rPr>
        <w:t xml:space="preserve">. Un testo ispirato </w:t>
      </w:r>
      <w:r w:rsidR="00A66D0C">
        <w:rPr>
          <w:rStyle w:val="s7"/>
          <w:rFonts w:ascii="Garamond" w:hAnsi="Garamond" w:cs="Calibri"/>
          <w:color w:val="000000"/>
        </w:rPr>
        <w:t xml:space="preserve">con originalità da filosofia, metafisica e matematica, pensando a quell’ultimo rito laico che è il minuto di silenzio, </w:t>
      </w:r>
      <w:r w:rsidR="00A66D0C">
        <w:rPr>
          <w:rFonts w:ascii="Garamond" w:hAnsi="Garamond"/>
          <w:color w:val="333333"/>
          <w:shd w:val="clear" w:color="auto" w:fill="FFFFFF"/>
        </w:rPr>
        <w:t>che gioca</w:t>
      </w:r>
      <w:r w:rsidR="00A66D0C" w:rsidRPr="00695DFD">
        <w:rPr>
          <w:rFonts w:ascii="Garamond" w:hAnsi="Garamond"/>
          <w:color w:val="333333"/>
          <w:shd w:val="clear" w:color="auto" w:fill="FFFFFF"/>
        </w:rPr>
        <w:t xml:space="preserve"> con il metronomo, alla ricerca di cosa significhi stare insieme in silenzio, dentro a un minuto, dentro a un teatro</w:t>
      </w:r>
      <w:r w:rsidR="00A66D0C">
        <w:rPr>
          <w:rFonts w:ascii="Garamond" w:hAnsi="Garamond"/>
          <w:color w:val="333333"/>
          <w:shd w:val="clear" w:color="auto" w:fill="FFFFFF"/>
        </w:rPr>
        <w:t>”.</w:t>
      </w:r>
      <w:r w:rsidR="00A66D0C">
        <w:rPr>
          <w:rStyle w:val="apple-converted-space"/>
          <w:rFonts w:ascii="Garamond" w:hAnsi="Garamond" w:cs="Calibri"/>
          <w:color w:val="000000"/>
        </w:rPr>
        <w:t xml:space="preserve"> </w:t>
      </w:r>
    </w:p>
    <w:p w14:paraId="3ED9A550" w14:textId="77777777" w:rsidR="00A66D0C" w:rsidRDefault="00A66D0C" w:rsidP="00C27E88">
      <w:pPr>
        <w:spacing w:after="0"/>
        <w:jc w:val="both"/>
        <w:rPr>
          <w:rFonts w:ascii="Garamond" w:hAnsi="Garamond"/>
        </w:rPr>
      </w:pPr>
    </w:p>
    <w:p w14:paraId="43476EE9" w14:textId="5C86E688" w:rsidR="00481F0B" w:rsidRDefault="00513C22" w:rsidP="00C27E88">
      <w:pPr>
        <w:spacing w:after="0"/>
        <w:jc w:val="both"/>
        <w:rPr>
          <w:rFonts w:ascii="Garamond" w:eastAsia="Palatino Linotype" w:hAnsi="Garamond" w:cs="Palatino Linotype"/>
        </w:rPr>
      </w:pPr>
      <w:r w:rsidRPr="00894A22">
        <w:rPr>
          <w:rFonts w:ascii="Garamond" w:eastAsia="Palatino Linotype" w:hAnsi="Garamond" w:cs="Palatino Linotype"/>
          <w:b/>
          <w:bCs/>
        </w:rPr>
        <w:t>Nel solco di Biennale College</w:t>
      </w:r>
      <w:r>
        <w:rPr>
          <w:rFonts w:ascii="Garamond" w:eastAsia="Palatino Linotype" w:hAnsi="Garamond" w:cs="Palatino Linotype"/>
        </w:rPr>
        <w:t xml:space="preserve">, </w:t>
      </w:r>
      <w:r w:rsidR="004A5B56">
        <w:rPr>
          <w:rFonts w:ascii="Garamond" w:eastAsia="Palatino Linotype" w:hAnsi="Garamond" w:cs="Palatino Linotype"/>
        </w:rPr>
        <w:t>del rapporto</w:t>
      </w:r>
      <w:r>
        <w:rPr>
          <w:rFonts w:ascii="Garamond" w:eastAsia="Palatino Linotype" w:hAnsi="Garamond" w:cs="Palatino Linotype"/>
        </w:rPr>
        <w:t xml:space="preserve"> tra giovane artista e maestri, si colloca il </w:t>
      </w:r>
      <w:r w:rsidRPr="00894A22">
        <w:rPr>
          <w:rFonts w:ascii="Garamond" w:eastAsia="Palatino Linotype" w:hAnsi="Garamond" w:cs="Palatino Linotype"/>
          <w:b/>
          <w:bCs/>
        </w:rPr>
        <w:t>Progetto Scuole di Teatro</w:t>
      </w:r>
      <w:r w:rsidR="004A5B56">
        <w:rPr>
          <w:rFonts w:ascii="Garamond" w:eastAsia="Palatino Linotype" w:hAnsi="Garamond" w:cs="Palatino Linotype"/>
        </w:rPr>
        <w:t xml:space="preserve">, che </w:t>
      </w:r>
      <w:r w:rsidR="0064098C">
        <w:rPr>
          <w:rFonts w:ascii="Garamond" w:eastAsia="Palatino Linotype" w:hAnsi="Garamond" w:cs="Palatino Linotype"/>
        </w:rPr>
        <w:t>d</w:t>
      </w:r>
      <w:r w:rsidR="004A5B56">
        <w:rPr>
          <w:rFonts w:ascii="Garamond" w:eastAsia="Palatino Linotype" w:hAnsi="Garamond" w:cs="Palatino Linotype"/>
        </w:rPr>
        <w:t xml:space="preserve">opo </w:t>
      </w:r>
      <w:r>
        <w:rPr>
          <w:rFonts w:ascii="Garamond" w:eastAsia="Palatino Linotype" w:hAnsi="Garamond" w:cs="Palatino Linotype"/>
        </w:rPr>
        <w:t xml:space="preserve">l’esperienza dello scorso, </w:t>
      </w:r>
      <w:r w:rsidR="004A5B56">
        <w:rPr>
          <w:rFonts w:ascii="Garamond" w:eastAsia="Palatino Linotype" w:hAnsi="Garamond" w:cs="Palatino Linotype"/>
        </w:rPr>
        <w:t xml:space="preserve">vede </w:t>
      </w:r>
      <w:r w:rsidR="007E542B">
        <w:rPr>
          <w:rFonts w:ascii="Garamond" w:eastAsia="Palatino Linotype" w:hAnsi="Garamond" w:cs="Palatino Linotype"/>
        </w:rPr>
        <w:t xml:space="preserve">la Biennale Teatro </w:t>
      </w:r>
      <w:r w:rsidR="004A5B56">
        <w:rPr>
          <w:rFonts w:ascii="Garamond" w:eastAsia="Palatino Linotype" w:hAnsi="Garamond" w:cs="Palatino Linotype"/>
        </w:rPr>
        <w:t>aprire</w:t>
      </w:r>
      <w:r w:rsidR="007E542B">
        <w:rPr>
          <w:rFonts w:ascii="Garamond" w:eastAsia="Palatino Linotype" w:hAnsi="Garamond" w:cs="Palatino Linotype"/>
        </w:rPr>
        <w:t xml:space="preserve"> le porte a </w:t>
      </w:r>
      <w:r>
        <w:rPr>
          <w:rFonts w:ascii="Garamond" w:eastAsia="Palatino Linotype" w:hAnsi="Garamond" w:cs="Palatino Linotype"/>
        </w:rPr>
        <w:t xml:space="preserve">tre </w:t>
      </w:r>
      <w:r w:rsidR="00202227">
        <w:rPr>
          <w:rFonts w:ascii="Garamond" w:eastAsia="Palatino Linotype" w:hAnsi="Garamond" w:cs="Palatino Linotype"/>
        </w:rPr>
        <w:t>accademie.</w:t>
      </w:r>
    </w:p>
    <w:p w14:paraId="09806B56" w14:textId="78C3270F" w:rsidR="00852060" w:rsidRDefault="00481F0B" w:rsidP="00C27E88">
      <w:pPr>
        <w:spacing w:after="0"/>
        <w:jc w:val="both"/>
        <w:rPr>
          <w:rFonts w:ascii="Garamond" w:eastAsia="Palatino Linotype" w:hAnsi="Garamond" w:cs="Palatino Linotype"/>
        </w:rPr>
      </w:pPr>
      <w:r>
        <w:rPr>
          <w:rFonts w:ascii="Garamond" w:eastAsia="Palatino Linotype" w:hAnsi="Garamond" w:cs="Palatino Linotype"/>
        </w:rPr>
        <w:t>L</w:t>
      </w:r>
      <w:r w:rsidR="00513C22">
        <w:rPr>
          <w:rFonts w:ascii="Garamond" w:eastAsia="Palatino Linotype" w:hAnsi="Garamond" w:cs="Palatino Linotype"/>
        </w:rPr>
        <w:t xml:space="preserve">a </w:t>
      </w:r>
      <w:r w:rsidR="00513C22" w:rsidRPr="0097217C">
        <w:rPr>
          <w:rFonts w:ascii="Garamond" w:eastAsia="Palatino Linotype" w:hAnsi="Garamond" w:cs="Palatino Linotype"/>
          <w:b/>
          <w:bCs/>
        </w:rPr>
        <w:t xml:space="preserve">Civica Scuola di </w:t>
      </w:r>
      <w:r w:rsidR="005733BD">
        <w:rPr>
          <w:rFonts w:ascii="Garamond" w:eastAsia="Palatino Linotype" w:hAnsi="Garamond" w:cs="Palatino Linotype"/>
          <w:b/>
          <w:bCs/>
        </w:rPr>
        <w:t>T</w:t>
      </w:r>
      <w:r w:rsidR="00513C22" w:rsidRPr="0097217C">
        <w:rPr>
          <w:rFonts w:ascii="Garamond" w:eastAsia="Palatino Linotype" w:hAnsi="Garamond" w:cs="Palatino Linotype"/>
          <w:b/>
          <w:bCs/>
        </w:rPr>
        <w:t>eatro Paolo Grassi</w:t>
      </w:r>
      <w:r w:rsidR="00513C22">
        <w:rPr>
          <w:rFonts w:ascii="Garamond" w:eastAsia="Palatino Linotype" w:hAnsi="Garamond" w:cs="Palatino Linotype"/>
        </w:rPr>
        <w:t xml:space="preserve"> che metterà in scena </w:t>
      </w:r>
      <w:r w:rsidR="00E7382A">
        <w:rPr>
          <w:rFonts w:ascii="Garamond" w:eastAsia="Palatino Linotype" w:hAnsi="Garamond" w:cs="Palatino Linotype"/>
        </w:rPr>
        <w:t xml:space="preserve">con gli </w:t>
      </w:r>
      <w:r w:rsidR="005733BD">
        <w:rPr>
          <w:rFonts w:ascii="Garamond" w:eastAsia="Palatino Linotype" w:hAnsi="Garamond" w:cs="Palatino Linotype"/>
        </w:rPr>
        <w:t>attori</w:t>
      </w:r>
      <w:r w:rsidR="00E7382A">
        <w:rPr>
          <w:rFonts w:ascii="Garamond" w:eastAsia="Palatino Linotype" w:hAnsi="Garamond" w:cs="Palatino Linotype"/>
        </w:rPr>
        <w:t xml:space="preserve"> del </w:t>
      </w:r>
      <w:r w:rsidR="005733BD">
        <w:rPr>
          <w:rFonts w:ascii="Garamond" w:eastAsia="Palatino Linotype" w:hAnsi="Garamond" w:cs="Palatino Linotype"/>
        </w:rPr>
        <w:t>terzo</w:t>
      </w:r>
      <w:r w:rsidR="00E7382A">
        <w:rPr>
          <w:rFonts w:ascii="Garamond" w:eastAsia="Palatino Linotype" w:hAnsi="Garamond" w:cs="Palatino Linotype"/>
        </w:rPr>
        <w:t xml:space="preserve"> </w:t>
      </w:r>
      <w:r w:rsidR="005733BD">
        <w:rPr>
          <w:rFonts w:ascii="Garamond" w:eastAsia="Palatino Linotype" w:hAnsi="Garamond" w:cs="Palatino Linotype"/>
        </w:rPr>
        <w:t xml:space="preserve">anno </w:t>
      </w:r>
      <w:r w:rsidR="00513C22">
        <w:rPr>
          <w:rFonts w:ascii="Garamond" w:eastAsia="Palatino Linotype" w:hAnsi="Garamond" w:cs="Palatino Linotype"/>
        </w:rPr>
        <w:t xml:space="preserve">un classico brechtiano, </w:t>
      </w:r>
      <w:r w:rsidR="00513C22" w:rsidRPr="00513C22">
        <w:rPr>
          <w:rFonts w:ascii="Garamond" w:eastAsia="Palatino Linotype" w:hAnsi="Garamond" w:cs="Palatino Linotype"/>
          <w:b/>
          <w:bCs/>
          <w:i/>
          <w:iCs/>
        </w:rPr>
        <w:t>Santa Giovanna dei Macelli</w:t>
      </w:r>
      <w:r w:rsidR="005733BD" w:rsidRPr="005733BD">
        <w:rPr>
          <w:rFonts w:ascii="Garamond" w:eastAsia="Palatino Linotype" w:hAnsi="Garamond" w:cs="Palatino Linotype"/>
        </w:rPr>
        <w:t>,</w:t>
      </w:r>
      <w:r w:rsidR="00513C22">
        <w:rPr>
          <w:rFonts w:ascii="Garamond" w:eastAsia="Palatino Linotype" w:hAnsi="Garamond" w:cs="Palatino Linotype"/>
          <w:b/>
          <w:bCs/>
        </w:rPr>
        <w:t xml:space="preserve"> </w:t>
      </w:r>
      <w:r w:rsidR="00513C22" w:rsidRPr="00513C22">
        <w:rPr>
          <w:rFonts w:ascii="Garamond" w:eastAsia="Palatino Linotype" w:hAnsi="Garamond" w:cs="Palatino Linotype"/>
        </w:rPr>
        <w:t>per la regia di</w:t>
      </w:r>
      <w:r w:rsidR="00513C22">
        <w:rPr>
          <w:rFonts w:ascii="Garamond" w:eastAsia="Palatino Linotype" w:hAnsi="Garamond" w:cs="Palatino Linotype"/>
          <w:b/>
          <w:bCs/>
        </w:rPr>
        <w:t xml:space="preserve"> Marco Plini</w:t>
      </w:r>
      <w:r w:rsidR="00E7382A" w:rsidRPr="005733BD">
        <w:rPr>
          <w:rFonts w:ascii="Garamond" w:eastAsia="Palatino Linotype" w:hAnsi="Garamond" w:cs="Palatino Linotype"/>
        </w:rPr>
        <w:t>,</w:t>
      </w:r>
      <w:r w:rsidR="00E7382A">
        <w:rPr>
          <w:rFonts w:ascii="Garamond" w:eastAsia="Palatino Linotype" w:hAnsi="Garamond" w:cs="Palatino Linotype"/>
          <w:b/>
          <w:bCs/>
        </w:rPr>
        <w:t xml:space="preserve"> </w:t>
      </w:r>
      <w:r w:rsidR="00D34C97" w:rsidRPr="00D34C97">
        <w:rPr>
          <w:rFonts w:ascii="Garamond" w:eastAsia="Palatino Linotype" w:hAnsi="Garamond" w:cs="Palatino Linotype"/>
        </w:rPr>
        <w:t>per capire come squilibri, di</w:t>
      </w:r>
      <w:r w:rsidR="00D34C97">
        <w:rPr>
          <w:rFonts w:ascii="Garamond" w:eastAsia="Palatino Linotype" w:hAnsi="Garamond" w:cs="Palatino Linotype"/>
        </w:rPr>
        <w:t>s</w:t>
      </w:r>
      <w:r w:rsidR="00D34C97" w:rsidRPr="00D34C97">
        <w:rPr>
          <w:rFonts w:ascii="Garamond" w:eastAsia="Palatino Linotype" w:hAnsi="Garamond" w:cs="Palatino Linotype"/>
        </w:rPr>
        <w:t>eguaglianze, meccanismi di manipolazione finanziari dei mercati</w:t>
      </w:r>
      <w:r w:rsidR="00D34C97">
        <w:rPr>
          <w:rFonts w:ascii="Garamond" w:eastAsia="Palatino Linotype" w:hAnsi="Garamond" w:cs="Palatino Linotype"/>
        </w:rPr>
        <w:t xml:space="preserve"> cambino, dove si sposta </w:t>
      </w:r>
      <w:r w:rsidR="005733BD">
        <w:rPr>
          <w:rFonts w:ascii="Garamond" w:eastAsia="Palatino Linotype" w:hAnsi="Garamond" w:cs="Palatino Linotype"/>
        </w:rPr>
        <w:t>“</w:t>
      </w:r>
      <w:r w:rsidR="00D34C97">
        <w:rPr>
          <w:rFonts w:ascii="Garamond" w:eastAsia="Palatino Linotype" w:hAnsi="Garamond" w:cs="Palatino Linotype"/>
        </w:rPr>
        <w:t>il paradigma del conflitto in un’epoca che ha superato il concetto di lotta di classe</w:t>
      </w:r>
      <w:r w:rsidR="005733BD">
        <w:rPr>
          <w:rFonts w:ascii="Garamond" w:eastAsia="Palatino Linotype" w:hAnsi="Garamond" w:cs="Palatino Linotype"/>
        </w:rPr>
        <w:t>”</w:t>
      </w:r>
      <w:r w:rsidR="00D34C97">
        <w:rPr>
          <w:rFonts w:ascii="Garamond" w:eastAsia="Palatino Linotype" w:hAnsi="Garamond" w:cs="Palatino Linotype"/>
        </w:rPr>
        <w:t>.</w:t>
      </w:r>
    </w:p>
    <w:p w14:paraId="00BDE89E" w14:textId="21BF83A6" w:rsidR="00852060" w:rsidRDefault="00481F0B" w:rsidP="00C27E88">
      <w:pPr>
        <w:spacing w:after="0"/>
        <w:jc w:val="both"/>
        <w:rPr>
          <w:rFonts w:ascii="Garamond" w:eastAsia="Palatino Linotype" w:hAnsi="Garamond" w:cs="Palatino Linotype"/>
        </w:rPr>
      </w:pPr>
      <w:r>
        <w:rPr>
          <w:rFonts w:ascii="Garamond" w:eastAsia="Palatino Linotype" w:hAnsi="Garamond" w:cs="Palatino Linotype"/>
        </w:rPr>
        <w:t>L’</w:t>
      </w:r>
      <w:r w:rsidRPr="0097217C">
        <w:rPr>
          <w:rFonts w:ascii="Garamond" w:eastAsia="Palatino Linotype" w:hAnsi="Garamond" w:cs="Palatino Linotype"/>
          <w:b/>
          <w:bCs/>
        </w:rPr>
        <w:t>Accademia</w:t>
      </w:r>
      <w:r>
        <w:rPr>
          <w:rFonts w:ascii="Garamond" w:eastAsia="Palatino Linotype" w:hAnsi="Garamond" w:cs="Palatino Linotype"/>
        </w:rPr>
        <w:t xml:space="preserve"> </w:t>
      </w:r>
      <w:r w:rsidR="00693C57">
        <w:rPr>
          <w:rFonts w:ascii="Garamond" w:eastAsia="Palatino Linotype" w:hAnsi="Garamond" w:cs="Palatino Linotype"/>
          <w:b/>
          <w:bCs/>
        </w:rPr>
        <w:t>T</w:t>
      </w:r>
      <w:r w:rsidRPr="0097217C">
        <w:rPr>
          <w:rFonts w:ascii="Garamond" w:eastAsia="Palatino Linotype" w:hAnsi="Garamond" w:cs="Palatino Linotype"/>
          <w:b/>
          <w:bCs/>
        </w:rPr>
        <w:t>eatrale Carlo Goldoni</w:t>
      </w:r>
      <w:r>
        <w:rPr>
          <w:rFonts w:ascii="Garamond" w:eastAsia="Palatino Linotype" w:hAnsi="Garamond" w:cs="Palatino Linotype"/>
        </w:rPr>
        <w:t xml:space="preserve"> del </w:t>
      </w:r>
      <w:r w:rsidRPr="00852060">
        <w:rPr>
          <w:rFonts w:ascii="Garamond" w:eastAsia="Palatino Linotype" w:hAnsi="Garamond" w:cs="Palatino Linotype"/>
          <w:b/>
          <w:bCs/>
        </w:rPr>
        <w:t>Teatro Stabile del Veneto</w:t>
      </w:r>
      <w:r w:rsidR="0097217C">
        <w:rPr>
          <w:rFonts w:ascii="Garamond" w:eastAsia="Palatino Linotype" w:hAnsi="Garamond" w:cs="Palatino Linotype"/>
        </w:rPr>
        <w:t xml:space="preserve"> </w:t>
      </w:r>
      <w:r w:rsidR="00852060" w:rsidRPr="00852060">
        <w:rPr>
          <w:rFonts w:ascii="Garamond" w:eastAsia="Palatino Linotype" w:hAnsi="Garamond" w:cs="Palatino Linotype"/>
          <w:b/>
          <w:bCs/>
        </w:rPr>
        <w:t>– Teatro Nazionale</w:t>
      </w:r>
      <w:r w:rsidR="00852060">
        <w:rPr>
          <w:rFonts w:ascii="Garamond" w:eastAsia="Palatino Linotype" w:hAnsi="Garamond" w:cs="Palatino Linotype"/>
        </w:rPr>
        <w:t xml:space="preserve"> </w:t>
      </w:r>
      <w:r w:rsidR="0097217C">
        <w:rPr>
          <w:rFonts w:ascii="Garamond" w:eastAsia="Palatino Linotype" w:hAnsi="Garamond" w:cs="Palatino Linotype"/>
        </w:rPr>
        <w:t xml:space="preserve">con il regista </w:t>
      </w:r>
      <w:r w:rsidR="0097217C" w:rsidRPr="0097217C">
        <w:rPr>
          <w:rFonts w:ascii="Garamond" w:eastAsia="Palatino Linotype" w:hAnsi="Garamond" w:cs="Palatino Linotype"/>
          <w:b/>
          <w:bCs/>
        </w:rPr>
        <w:t xml:space="preserve">Giorgio </w:t>
      </w:r>
      <w:proofErr w:type="spellStart"/>
      <w:r w:rsidR="0097217C" w:rsidRPr="0097217C">
        <w:rPr>
          <w:rFonts w:ascii="Garamond" w:eastAsia="Palatino Linotype" w:hAnsi="Garamond" w:cs="Palatino Linotype"/>
          <w:b/>
          <w:bCs/>
        </w:rPr>
        <w:t>Sangati</w:t>
      </w:r>
      <w:proofErr w:type="spellEnd"/>
      <w:r w:rsidR="0097217C">
        <w:rPr>
          <w:rFonts w:ascii="Garamond" w:eastAsia="Palatino Linotype" w:hAnsi="Garamond" w:cs="Palatino Linotype"/>
        </w:rPr>
        <w:t xml:space="preserve"> </w:t>
      </w:r>
      <w:r w:rsidR="00852060">
        <w:rPr>
          <w:rFonts w:ascii="Garamond" w:eastAsia="Palatino Linotype" w:hAnsi="Garamond" w:cs="Palatino Linotype"/>
        </w:rPr>
        <w:t xml:space="preserve">e gli allievi </w:t>
      </w:r>
      <w:r w:rsidR="00760601">
        <w:rPr>
          <w:rFonts w:ascii="Garamond" w:eastAsia="Palatino Linotype" w:hAnsi="Garamond" w:cs="Palatino Linotype"/>
        </w:rPr>
        <w:t>diplomati del corso di recitazione</w:t>
      </w:r>
      <w:r w:rsidR="00852060">
        <w:rPr>
          <w:rFonts w:ascii="Garamond" w:eastAsia="Palatino Linotype" w:hAnsi="Garamond" w:cs="Palatino Linotype"/>
        </w:rPr>
        <w:t xml:space="preserve"> </w:t>
      </w:r>
      <w:r w:rsidR="0097217C">
        <w:rPr>
          <w:rFonts w:ascii="Garamond" w:eastAsia="Palatino Linotype" w:hAnsi="Garamond" w:cs="Palatino Linotype"/>
        </w:rPr>
        <w:t xml:space="preserve">presenta </w:t>
      </w:r>
      <w:proofErr w:type="spellStart"/>
      <w:r w:rsidR="0097217C" w:rsidRPr="000A07F4">
        <w:rPr>
          <w:rFonts w:ascii="Garamond" w:eastAsia="Palatino Linotype" w:hAnsi="Garamond" w:cs="Palatino Linotype"/>
          <w:b/>
          <w:bCs/>
          <w:i/>
          <w:iCs/>
        </w:rPr>
        <w:t>Comeradovera</w:t>
      </w:r>
      <w:proofErr w:type="spellEnd"/>
      <w:r w:rsidR="00760601">
        <w:rPr>
          <w:rFonts w:ascii="Garamond" w:eastAsia="Palatino Linotype" w:hAnsi="Garamond" w:cs="Palatino Linotype"/>
        </w:rPr>
        <w:t>.</w:t>
      </w:r>
      <w:r w:rsidR="0097217C">
        <w:rPr>
          <w:rFonts w:ascii="Garamond" w:eastAsia="Palatino Linotype" w:hAnsi="Garamond" w:cs="Palatino Linotype"/>
        </w:rPr>
        <w:t xml:space="preserve"> </w:t>
      </w:r>
      <w:r w:rsidR="00760601">
        <w:rPr>
          <w:rFonts w:ascii="Garamond" w:eastAsia="Palatino Linotype" w:hAnsi="Garamond" w:cs="Palatino Linotype"/>
        </w:rPr>
        <w:t>I</w:t>
      </w:r>
      <w:r w:rsidR="00852060" w:rsidRPr="00852060">
        <w:rPr>
          <w:rFonts w:ascii="Garamond" w:eastAsia="Palatino Linotype" w:hAnsi="Garamond" w:cs="Palatino Linotype"/>
        </w:rPr>
        <w:t>ncrociando storie, punti di</w:t>
      </w:r>
      <w:r w:rsidR="0036277A">
        <w:rPr>
          <w:rFonts w:ascii="Garamond" w:eastAsia="Palatino Linotype" w:hAnsi="Garamond" w:cs="Palatino Linotype"/>
        </w:rPr>
        <w:t xml:space="preserve"> </w:t>
      </w:r>
      <w:r w:rsidR="00852060" w:rsidRPr="00852060">
        <w:rPr>
          <w:rFonts w:ascii="Garamond" w:eastAsia="Palatino Linotype" w:hAnsi="Garamond" w:cs="Palatino Linotype"/>
        </w:rPr>
        <w:t xml:space="preserve">vista, dettagli, stati d’animo, tempi e ricordi, </w:t>
      </w:r>
      <w:r w:rsidR="00603B21">
        <w:rPr>
          <w:rFonts w:ascii="Garamond" w:eastAsia="Palatino Linotype" w:hAnsi="Garamond" w:cs="Palatino Linotype"/>
        </w:rPr>
        <w:t>vicende</w:t>
      </w:r>
      <w:r w:rsidR="00852060" w:rsidRPr="00852060">
        <w:rPr>
          <w:rFonts w:ascii="Garamond" w:eastAsia="Palatino Linotype" w:hAnsi="Garamond" w:cs="Palatino Linotype"/>
        </w:rPr>
        <w:t xml:space="preserve"> pubbliche e private</w:t>
      </w:r>
      <w:r w:rsidR="00852060">
        <w:rPr>
          <w:rFonts w:ascii="Garamond" w:eastAsia="Palatino Linotype" w:hAnsi="Garamond" w:cs="Palatino Linotype"/>
        </w:rPr>
        <w:t xml:space="preserve"> attorno all’incendio del Teatro La Fenice di trent’anni fa</w:t>
      </w:r>
      <w:r w:rsidR="00852060" w:rsidRPr="00852060">
        <w:rPr>
          <w:rFonts w:ascii="Garamond" w:eastAsia="Palatino Linotype" w:hAnsi="Garamond" w:cs="Palatino Linotype"/>
        </w:rPr>
        <w:t xml:space="preserve">, </w:t>
      </w:r>
      <w:r w:rsidR="00760601">
        <w:rPr>
          <w:rFonts w:ascii="Garamond" w:eastAsia="Palatino Linotype" w:hAnsi="Garamond" w:cs="Palatino Linotype"/>
        </w:rPr>
        <w:t xml:space="preserve">il lavoro </w:t>
      </w:r>
      <w:r w:rsidR="00852060">
        <w:rPr>
          <w:rFonts w:ascii="Garamond" w:eastAsia="Palatino Linotype" w:hAnsi="Garamond" w:cs="Palatino Linotype"/>
        </w:rPr>
        <w:t>si</w:t>
      </w:r>
      <w:r w:rsidR="00852060" w:rsidRPr="00852060">
        <w:rPr>
          <w:rFonts w:ascii="Garamond" w:eastAsia="Palatino Linotype" w:hAnsi="Garamond" w:cs="Palatino Linotype"/>
        </w:rPr>
        <w:t xml:space="preserve"> interroga sul rapporto tra la vita di una singola persona o di una comunità e l’esperienza traumatica della perdita</w:t>
      </w:r>
      <w:r w:rsidR="00760601">
        <w:rPr>
          <w:rFonts w:ascii="Garamond" w:eastAsia="Palatino Linotype" w:hAnsi="Garamond" w:cs="Palatino Linotype"/>
        </w:rPr>
        <w:t>.</w:t>
      </w:r>
      <w:r w:rsidR="00852060" w:rsidRPr="00852060">
        <w:rPr>
          <w:rFonts w:ascii="Garamond" w:eastAsia="Palatino Linotype" w:hAnsi="Garamond" w:cs="Palatino Linotype"/>
        </w:rPr>
        <w:t xml:space="preserve"> </w:t>
      </w:r>
    </w:p>
    <w:p w14:paraId="57DE98C9" w14:textId="48FB2812" w:rsidR="00852060" w:rsidRPr="0001777B" w:rsidRDefault="00852060" w:rsidP="00C27E88">
      <w:pPr>
        <w:spacing w:after="0"/>
        <w:jc w:val="both"/>
        <w:rPr>
          <w:rFonts w:ascii="Garamond" w:eastAsia="Palatino Linotype" w:hAnsi="Garamond" w:cs="Palatino Linotype"/>
        </w:rPr>
      </w:pPr>
      <w:proofErr w:type="gramStart"/>
      <w:r>
        <w:rPr>
          <w:rFonts w:ascii="Garamond" w:eastAsia="Palatino Linotype" w:hAnsi="Garamond" w:cs="Palatino Linotype"/>
        </w:rPr>
        <w:t>Infine</w:t>
      </w:r>
      <w:proofErr w:type="gramEnd"/>
      <w:r>
        <w:rPr>
          <w:rFonts w:ascii="Garamond" w:eastAsia="Palatino Linotype" w:hAnsi="Garamond" w:cs="Palatino Linotype"/>
        </w:rPr>
        <w:t xml:space="preserve"> la </w:t>
      </w:r>
      <w:r w:rsidRPr="00852060">
        <w:rPr>
          <w:rFonts w:ascii="Garamond" w:eastAsia="Palatino Linotype" w:hAnsi="Garamond" w:cs="Palatino Linotype"/>
          <w:b/>
          <w:bCs/>
        </w:rPr>
        <w:t xml:space="preserve">Scuola Teatro di Napoli – Teatro </w:t>
      </w:r>
      <w:r>
        <w:rPr>
          <w:rFonts w:ascii="Garamond" w:eastAsia="Palatino Linotype" w:hAnsi="Garamond" w:cs="Palatino Linotype"/>
          <w:b/>
          <w:bCs/>
        </w:rPr>
        <w:t>N</w:t>
      </w:r>
      <w:r w:rsidRPr="00852060">
        <w:rPr>
          <w:rFonts w:ascii="Garamond" w:eastAsia="Palatino Linotype" w:hAnsi="Garamond" w:cs="Palatino Linotype"/>
          <w:b/>
          <w:bCs/>
        </w:rPr>
        <w:t>azionale</w:t>
      </w:r>
      <w:r>
        <w:rPr>
          <w:rFonts w:ascii="Garamond" w:eastAsia="Palatino Linotype" w:hAnsi="Garamond" w:cs="Palatino Linotype"/>
        </w:rPr>
        <w:t xml:space="preserve"> con il direttore e regista </w:t>
      </w:r>
      <w:r w:rsidRPr="00852060">
        <w:rPr>
          <w:rFonts w:ascii="Garamond" w:eastAsia="Palatino Linotype" w:hAnsi="Garamond" w:cs="Palatino Linotype"/>
          <w:b/>
          <w:bCs/>
        </w:rPr>
        <w:t>Arturo Cirillo</w:t>
      </w:r>
      <w:r w:rsidR="007E542B">
        <w:rPr>
          <w:rFonts w:ascii="Garamond" w:eastAsia="Palatino Linotype" w:hAnsi="Garamond" w:cs="Palatino Linotype"/>
          <w:b/>
          <w:bCs/>
        </w:rPr>
        <w:t xml:space="preserve"> </w:t>
      </w:r>
      <w:r w:rsidR="007E542B" w:rsidRPr="007E542B">
        <w:rPr>
          <w:rFonts w:ascii="Garamond" w:eastAsia="Palatino Linotype" w:hAnsi="Garamond" w:cs="Palatino Linotype"/>
        </w:rPr>
        <w:t xml:space="preserve">e i giovani attori del secondo </w:t>
      </w:r>
      <w:r w:rsidR="00894A22">
        <w:rPr>
          <w:rFonts w:ascii="Garamond" w:eastAsia="Palatino Linotype" w:hAnsi="Garamond" w:cs="Palatino Linotype"/>
        </w:rPr>
        <w:t xml:space="preserve">anno </w:t>
      </w:r>
      <w:r w:rsidR="007E542B">
        <w:rPr>
          <w:rFonts w:ascii="Garamond" w:eastAsia="Palatino Linotype" w:hAnsi="Garamond" w:cs="Palatino Linotype"/>
        </w:rPr>
        <w:t xml:space="preserve">rende omaggio a Enzo Moscato, figura fondamentale della drammaturgia napoletana scomparso due anni fa, incrociando due testi degli anni </w:t>
      </w:r>
      <w:proofErr w:type="gramStart"/>
      <w:r w:rsidR="00AF5248">
        <w:rPr>
          <w:rFonts w:ascii="Garamond" w:eastAsia="Palatino Linotype" w:hAnsi="Garamond" w:cs="Palatino Linotype"/>
        </w:rPr>
        <w:t>o</w:t>
      </w:r>
      <w:r w:rsidR="007E542B">
        <w:rPr>
          <w:rFonts w:ascii="Garamond" w:eastAsia="Palatino Linotype" w:hAnsi="Garamond" w:cs="Palatino Linotype"/>
        </w:rPr>
        <w:t>ttanta</w:t>
      </w:r>
      <w:proofErr w:type="gramEnd"/>
      <w:r w:rsidR="007E542B">
        <w:rPr>
          <w:rFonts w:ascii="Garamond" w:eastAsia="Palatino Linotype" w:hAnsi="Garamond" w:cs="Palatino Linotype"/>
        </w:rPr>
        <w:t xml:space="preserve">, </w:t>
      </w:r>
      <w:r w:rsidR="007E542B" w:rsidRPr="007E542B">
        <w:rPr>
          <w:rFonts w:ascii="Garamond" w:eastAsia="Palatino Linotype" w:hAnsi="Garamond" w:cs="Palatino Linotype"/>
          <w:i/>
          <w:iCs/>
        </w:rPr>
        <w:t>Festa al celeste e nubile santuario</w:t>
      </w:r>
      <w:r w:rsidR="007E542B">
        <w:rPr>
          <w:rFonts w:ascii="Garamond" w:eastAsia="Palatino Linotype" w:hAnsi="Garamond" w:cs="Palatino Linotype"/>
        </w:rPr>
        <w:t xml:space="preserve"> e </w:t>
      </w:r>
      <w:r w:rsidR="007E542B" w:rsidRPr="007E542B">
        <w:rPr>
          <w:rFonts w:ascii="Garamond" w:eastAsia="Palatino Linotype" w:hAnsi="Garamond" w:cs="Palatino Linotype"/>
          <w:i/>
          <w:iCs/>
        </w:rPr>
        <w:t>Ragazze sole con qualche esperienza</w:t>
      </w:r>
      <w:r w:rsidR="007E542B">
        <w:rPr>
          <w:rFonts w:ascii="Garamond" w:eastAsia="Palatino Linotype" w:hAnsi="Garamond" w:cs="Palatino Linotype"/>
        </w:rPr>
        <w:t xml:space="preserve">, che nel nuovo allestimento diventano </w:t>
      </w:r>
      <w:r w:rsidR="007E542B" w:rsidRPr="007E542B">
        <w:rPr>
          <w:rFonts w:ascii="Garamond" w:eastAsia="Palatino Linotype" w:hAnsi="Garamond" w:cs="Palatino Linotype"/>
          <w:b/>
          <w:bCs/>
          <w:i/>
          <w:iCs/>
        </w:rPr>
        <w:t>Quindici ragazze con qualche esperienza.</w:t>
      </w:r>
    </w:p>
    <w:p w14:paraId="7FA063A4" w14:textId="77777777" w:rsidR="007E542B" w:rsidRDefault="007E542B" w:rsidP="00C27E88">
      <w:pPr>
        <w:spacing w:after="0"/>
        <w:jc w:val="both"/>
        <w:rPr>
          <w:rFonts w:ascii="Garamond" w:eastAsia="Palatino Linotype" w:hAnsi="Garamond" w:cs="Palatino Linotype"/>
          <w:b/>
          <w:bCs/>
        </w:rPr>
      </w:pPr>
    </w:p>
    <w:p w14:paraId="1EF2DB1B" w14:textId="2A53A8DB" w:rsidR="00C06DF4" w:rsidRDefault="00894A22" w:rsidP="00C27E88">
      <w:pPr>
        <w:spacing w:after="0"/>
        <w:jc w:val="both"/>
        <w:rPr>
          <w:rFonts w:ascii="Garamond" w:eastAsia="Palatino Linotype" w:hAnsi="Garamond" w:cs="Palatino Linotype"/>
        </w:rPr>
      </w:pPr>
      <w:r>
        <w:rPr>
          <w:rFonts w:ascii="Garamond" w:eastAsia="Palatino Linotype" w:hAnsi="Garamond" w:cs="Palatino Linotype"/>
        </w:rPr>
        <w:t>Infine, un</w:t>
      </w:r>
      <w:r w:rsidR="00E6148A">
        <w:rPr>
          <w:rFonts w:ascii="Garamond" w:eastAsia="Palatino Linotype" w:hAnsi="Garamond" w:cs="Palatino Linotype"/>
        </w:rPr>
        <w:t xml:space="preserve"> </w:t>
      </w:r>
      <w:r w:rsidR="00E6148A" w:rsidRPr="00E6148A">
        <w:rPr>
          <w:rFonts w:ascii="Garamond" w:eastAsia="Palatino Linotype" w:hAnsi="Garamond" w:cs="Palatino Linotype"/>
          <w:b/>
          <w:bCs/>
        </w:rPr>
        <w:t>nuovo college</w:t>
      </w:r>
      <w:r w:rsidR="00E6148A">
        <w:rPr>
          <w:rFonts w:ascii="Garamond" w:eastAsia="Palatino Linotype" w:hAnsi="Garamond" w:cs="Palatino Linotype"/>
        </w:rPr>
        <w:t xml:space="preserve"> </w:t>
      </w:r>
      <w:r w:rsidR="000D2CCE">
        <w:rPr>
          <w:rFonts w:ascii="Garamond" w:eastAsia="Palatino Linotype" w:hAnsi="Garamond" w:cs="Palatino Linotype"/>
        </w:rPr>
        <w:t xml:space="preserve">per attori </w:t>
      </w:r>
      <w:r w:rsidR="00E6148A">
        <w:rPr>
          <w:rFonts w:ascii="Garamond" w:eastAsia="Palatino Linotype" w:hAnsi="Garamond" w:cs="Palatino Linotype"/>
        </w:rPr>
        <w:t xml:space="preserve">è stato avviato quest’anno dal direttore </w:t>
      </w:r>
      <w:r w:rsidR="00E6148A" w:rsidRPr="00E6148A">
        <w:rPr>
          <w:rFonts w:ascii="Garamond" w:eastAsia="Palatino Linotype" w:hAnsi="Garamond" w:cs="Palatino Linotype"/>
          <w:b/>
          <w:bCs/>
        </w:rPr>
        <w:t>Willem Dafoe</w:t>
      </w:r>
      <w:r w:rsidR="00E6148A">
        <w:rPr>
          <w:rFonts w:ascii="Garamond" w:eastAsia="Palatino Linotype" w:hAnsi="Garamond" w:cs="Palatino Linotype"/>
        </w:rPr>
        <w:t xml:space="preserve">: gli undici performer under 30 selezionati in una rosa di 440 candidature </w:t>
      </w:r>
      <w:r>
        <w:rPr>
          <w:rFonts w:ascii="Garamond" w:eastAsia="Palatino Linotype" w:hAnsi="Garamond" w:cs="Palatino Linotype"/>
        </w:rPr>
        <w:t>seguiranno</w:t>
      </w:r>
      <w:r w:rsidR="00E6148A">
        <w:rPr>
          <w:rFonts w:ascii="Garamond" w:eastAsia="Palatino Linotype" w:hAnsi="Garamond" w:cs="Palatino Linotype"/>
        </w:rPr>
        <w:t xml:space="preserve"> </w:t>
      </w:r>
      <w:r w:rsidR="004568DF">
        <w:rPr>
          <w:rFonts w:ascii="Garamond" w:hAnsi="Garamond"/>
        </w:rPr>
        <w:t xml:space="preserve">un progetto di residenza a Venezia sviluppato nell’arco di </w:t>
      </w:r>
      <w:r w:rsidR="004568DF" w:rsidRPr="00583AAC">
        <w:rPr>
          <w:rFonts w:ascii="Garamond" w:hAnsi="Garamond"/>
          <w:b/>
          <w:bCs/>
        </w:rPr>
        <w:t>quattro settimane – dal 25 maggio al 21 giugno 2026</w:t>
      </w:r>
      <w:r w:rsidR="004568DF">
        <w:rPr>
          <w:rFonts w:ascii="Garamond" w:hAnsi="Garamond"/>
        </w:rPr>
        <w:t xml:space="preserve">. </w:t>
      </w:r>
      <w:r w:rsidR="004568DF">
        <w:rPr>
          <w:rFonts w:ascii="Garamond" w:eastAsia="Palatino Linotype" w:hAnsi="Garamond" w:cs="Palatino Linotype"/>
        </w:rPr>
        <w:t>U</w:t>
      </w:r>
      <w:r w:rsidR="000D2CCE">
        <w:rPr>
          <w:rFonts w:ascii="Garamond" w:eastAsia="Palatino Linotype" w:hAnsi="Garamond" w:cs="Palatino Linotype"/>
        </w:rPr>
        <w:t>na serie di laboratori</w:t>
      </w:r>
      <w:r w:rsidR="00E6148A">
        <w:rPr>
          <w:rFonts w:ascii="Garamond" w:eastAsia="Palatino Linotype" w:hAnsi="Garamond" w:cs="Palatino Linotype"/>
        </w:rPr>
        <w:t xml:space="preserve"> </w:t>
      </w:r>
      <w:r w:rsidR="000D2CCE">
        <w:rPr>
          <w:rFonts w:ascii="Garamond" w:eastAsia="Palatino Linotype" w:hAnsi="Garamond" w:cs="Palatino Linotype"/>
        </w:rPr>
        <w:t>con,</w:t>
      </w:r>
      <w:r w:rsidR="00E6148A">
        <w:rPr>
          <w:rFonts w:ascii="Garamond" w:eastAsia="Palatino Linotype" w:hAnsi="Garamond" w:cs="Palatino Linotype"/>
        </w:rPr>
        <w:t xml:space="preserve"> oltre allo stesso Dafoe, </w:t>
      </w:r>
      <w:r w:rsidR="00E6148A" w:rsidRPr="00E8523D">
        <w:rPr>
          <w:rFonts w:ascii="Garamond" w:eastAsia="Times New Roman" w:hAnsi="Garamond" w:cs="Arial"/>
          <w:b/>
          <w:bCs/>
        </w:rPr>
        <w:t>Evangelia</w:t>
      </w:r>
      <w:r w:rsidR="00E6148A" w:rsidRPr="00E8523D">
        <w:rPr>
          <w:rFonts w:ascii="Garamond" w:eastAsia="Times New Roman" w:hAnsi="Garamond" w:cs="Arial"/>
        </w:rPr>
        <w:t xml:space="preserve"> e </w:t>
      </w:r>
      <w:r w:rsidR="00E6148A" w:rsidRPr="00E8523D">
        <w:rPr>
          <w:rFonts w:ascii="Garamond" w:eastAsia="Times New Roman" w:hAnsi="Garamond" w:cs="Arial"/>
          <w:b/>
          <w:bCs/>
        </w:rPr>
        <w:t xml:space="preserve">Mary </w:t>
      </w:r>
      <w:proofErr w:type="spellStart"/>
      <w:r w:rsidR="00E6148A" w:rsidRPr="00E8523D">
        <w:rPr>
          <w:rFonts w:ascii="Garamond" w:eastAsia="Times New Roman" w:hAnsi="Garamond" w:cs="Arial"/>
          <w:b/>
          <w:bCs/>
        </w:rPr>
        <w:t>Randou</w:t>
      </w:r>
      <w:proofErr w:type="spellEnd"/>
      <w:r w:rsidR="00E6148A">
        <w:rPr>
          <w:rFonts w:ascii="Garamond" w:eastAsia="Palatino Linotype" w:hAnsi="Garamond" w:cs="Palatino Linotype"/>
        </w:rPr>
        <w:t xml:space="preserve">, </w:t>
      </w:r>
      <w:r w:rsidR="00E6148A" w:rsidRPr="00E8523D">
        <w:rPr>
          <w:rFonts w:ascii="Garamond" w:eastAsia="Times New Roman" w:hAnsi="Garamond" w:cs="Arial"/>
          <w:b/>
          <w:bCs/>
        </w:rPr>
        <w:t xml:space="preserve">Simon </w:t>
      </w:r>
      <w:proofErr w:type="spellStart"/>
      <w:r w:rsidR="00E6148A" w:rsidRPr="00E8523D">
        <w:rPr>
          <w:rFonts w:ascii="Garamond" w:eastAsia="Times New Roman" w:hAnsi="Garamond" w:cs="Arial"/>
          <w:b/>
          <w:bCs/>
        </w:rPr>
        <w:t>McBurney</w:t>
      </w:r>
      <w:proofErr w:type="spellEnd"/>
      <w:r w:rsidR="00E6148A" w:rsidRPr="00E8523D">
        <w:rPr>
          <w:rFonts w:ascii="Garamond" w:eastAsia="Times New Roman" w:hAnsi="Garamond" w:cs="Arial"/>
        </w:rPr>
        <w:t xml:space="preserve"> del </w:t>
      </w:r>
      <w:proofErr w:type="spellStart"/>
      <w:r w:rsidR="00FD49CC">
        <w:rPr>
          <w:rFonts w:ascii="Garamond" w:eastAsia="Times New Roman" w:hAnsi="Garamond" w:cs="Arial"/>
        </w:rPr>
        <w:t>T</w:t>
      </w:r>
      <w:r w:rsidR="00FD49CC" w:rsidRPr="00FD49CC">
        <w:rPr>
          <w:rFonts w:ascii="Garamond" w:eastAsia="Times New Roman" w:hAnsi="Garamond" w:cs="Arial"/>
        </w:rPr>
        <w:t>héâtre</w:t>
      </w:r>
      <w:proofErr w:type="spellEnd"/>
      <w:r w:rsidR="00FD49CC" w:rsidRPr="00FD49CC">
        <w:rPr>
          <w:rFonts w:ascii="Garamond" w:eastAsia="Times New Roman" w:hAnsi="Garamond" w:cs="Arial"/>
        </w:rPr>
        <w:t xml:space="preserve"> </w:t>
      </w:r>
      <w:r w:rsidR="00E6148A" w:rsidRPr="00E8523D">
        <w:rPr>
          <w:rFonts w:ascii="Garamond" w:eastAsia="Times New Roman" w:hAnsi="Garamond" w:cs="Arial"/>
        </w:rPr>
        <w:t xml:space="preserve">de </w:t>
      </w:r>
      <w:proofErr w:type="spellStart"/>
      <w:r w:rsidR="00E6148A" w:rsidRPr="00E8523D">
        <w:rPr>
          <w:rFonts w:ascii="Garamond" w:eastAsia="Times New Roman" w:hAnsi="Garamond" w:cs="Arial"/>
        </w:rPr>
        <w:t>Complicitè</w:t>
      </w:r>
      <w:proofErr w:type="spellEnd"/>
      <w:r w:rsidR="00E6148A">
        <w:rPr>
          <w:rFonts w:ascii="Garamond" w:eastAsia="Times New Roman" w:hAnsi="Garamond" w:cs="Arial"/>
        </w:rPr>
        <w:t xml:space="preserve"> e</w:t>
      </w:r>
      <w:r w:rsidR="00E6148A" w:rsidRPr="00E8523D">
        <w:rPr>
          <w:rFonts w:ascii="Garamond" w:eastAsia="Times New Roman" w:hAnsi="Garamond" w:cs="Arial"/>
        </w:rPr>
        <w:t xml:space="preserve"> </w:t>
      </w:r>
      <w:r w:rsidR="00E6148A" w:rsidRPr="00E8523D">
        <w:rPr>
          <w:rFonts w:ascii="Garamond" w:eastAsia="Times New Roman" w:hAnsi="Garamond" w:cs="Arial"/>
          <w:b/>
          <w:bCs/>
        </w:rPr>
        <w:t>Silvia Costa</w:t>
      </w:r>
      <w:r w:rsidR="00E6148A">
        <w:rPr>
          <w:rFonts w:ascii="Garamond" w:eastAsia="Times New Roman" w:hAnsi="Garamond" w:cs="Arial"/>
          <w:b/>
          <w:bCs/>
        </w:rPr>
        <w:t>.</w:t>
      </w:r>
    </w:p>
    <w:p w14:paraId="33CD931B" w14:textId="6D3826E5" w:rsidR="00C06DF4" w:rsidRDefault="00C06DF4" w:rsidP="00C27E88">
      <w:pPr>
        <w:spacing w:after="0"/>
        <w:jc w:val="both"/>
        <w:rPr>
          <w:rFonts w:ascii="Garamond" w:eastAsia="Palatino Linotype" w:hAnsi="Garamond" w:cs="Palatino Linotype"/>
        </w:rPr>
      </w:pPr>
      <w:r>
        <w:rPr>
          <w:rFonts w:ascii="Garamond" w:eastAsia="Palatino Linotype" w:hAnsi="Garamond" w:cs="Palatino Linotype"/>
        </w:rPr>
        <w:t xml:space="preserve">Il laboratorio destinato </w:t>
      </w:r>
      <w:r w:rsidR="000D2CCE">
        <w:rPr>
          <w:rFonts w:ascii="Garamond" w:eastAsia="Palatino Linotype" w:hAnsi="Garamond" w:cs="Palatino Linotype"/>
        </w:rPr>
        <w:t xml:space="preserve">ai primi </w:t>
      </w:r>
      <w:r>
        <w:rPr>
          <w:rFonts w:ascii="Garamond" w:eastAsia="Palatino Linotype" w:hAnsi="Garamond" w:cs="Palatino Linotype"/>
        </w:rPr>
        <w:t xml:space="preserve">selezionati del nuovo bando di drammaturgia di Biennale College avrà quest’anno come </w:t>
      </w:r>
      <w:r w:rsidR="00060F2D">
        <w:rPr>
          <w:rFonts w:ascii="Garamond" w:eastAsia="Palatino Linotype" w:hAnsi="Garamond" w:cs="Palatino Linotype"/>
        </w:rPr>
        <w:t>mentore il poeta</w:t>
      </w:r>
      <w:r w:rsidR="000D2CCE">
        <w:rPr>
          <w:rFonts w:ascii="Garamond" w:eastAsia="Palatino Linotype" w:hAnsi="Garamond" w:cs="Palatino Linotype"/>
        </w:rPr>
        <w:t xml:space="preserve"> e </w:t>
      </w:r>
      <w:r w:rsidR="00060F2D">
        <w:rPr>
          <w:rFonts w:ascii="Garamond" w:eastAsia="Palatino Linotype" w:hAnsi="Garamond" w:cs="Palatino Linotype"/>
        </w:rPr>
        <w:t xml:space="preserve">drammaturgo </w:t>
      </w:r>
      <w:r w:rsidR="009E0702" w:rsidRPr="009E0702">
        <w:rPr>
          <w:rFonts w:ascii="Garamond" w:eastAsia="Palatino Linotype" w:hAnsi="Garamond" w:cs="Palatino Linotype"/>
          <w:b/>
          <w:bCs/>
        </w:rPr>
        <w:t>Fabrizio</w:t>
      </w:r>
      <w:r w:rsidRPr="009E0702">
        <w:rPr>
          <w:rFonts w:ascii="Garamond" w:eastAsia="Palatino Linotype" w:hAnsi="Garamond" w:cs="Palatino Linotype"/>
          <w:b/>
          <w:bCs/>
        </w:rPr>
        <w:t xml:space="preserve"> Sinisi</w:t>
      </w:r>
      <w:r>
        <w:rPr>
          <w:rFonts w:ascii="Garamond" w:eastAsia="Palatino Linotype" w:hAnsi="Garamond" w:cs="Palatino Linotype"/>
        </w:rPr>
        <w:t>.</w:t>
      </w:r>
    </w:p>
    <w:p w14:paraId="67983254" w14:textId="7C151EDE" w:rsidR="00E6148A" w:rsidRPr="00C06DF4" w:rsidRDefault="00C06DF4" w:rsidP="00C27E88">
      <w:pPr>
        <w:spacing w:after="0"/>
        <w:jc w:val="both"/>
        <w:rPr>
          <w:rFonts w:ascii="Garamond" w:eastAsia="Palatino Linotype" w:hAnsi="Garamond" w:cs="Palatino Linotype"/>
        </w:rPr>
      </w:pPr>
      <w:r w:rsidRPr="00D24BCD">
        <w:rPr>
          <w:rFonts w:ascii="Garamond" w:eastAsia="Palatino Linotype" w:hAnsi="Garamond" w:cs="Palatino Linotype"/>
        </w:rPr>
        <w:t>Ci saranno poi</w:t>
      </w:r>
      <w:r w:rsidR="00E6148A" w:rsidRPr="00D24BCD">
        <w:rPr>
          <w:rFonts w:ascii="Garamond" w:eastAsia="Palatino Linotype" w:hAnsi="Garamond" w:cs="Palatino Linotype"/>
        </w:rPr>
        <w:t xml:space="preserve"> il workshop di critica teatrale, </w:t>
      </w:r>
      <w:r w:rsidR="004568DF">
        <w:rPr>
          <w:rFonts w:ascii="Garamond" w:eastAsia="Palatino Linotype" w:hAnsi="Garamond" w:cs="Palatino Linotype"/>
        </w:rPr>
        <w:t xml:space="preserve">in collaborazione con la docente e critica </w:t>
      </w:r>
      <w:r w:rsidR="00E6148A" w:rsidRPr="00D24BCD">
        <w:rPr>
          <w:rFonts w:ascii="Garamond" w:eastAsia="Palatino Linotype" w:hAnsi="Garamond" w:cs="Palatino Linotype"/>
          <w:b/>
          <w:bCs/>
        </w:rPr>
        <w:t>Roberta Ferraresi</w:t>
      </w:r>
      <w:r w:rsidR="004568DF">
        <w:rPr>
          <w:rFonts w:ascii="Garamond" w:eastAsia="Palatino Linotype" w:hAnsi="Garamond" w:cs="Palatino Linotype"/>
          <w:b/>
          <w:bCs/>
        </w:rPr>
        <w:t xml:space="preserve"> </w:t>
      </w:r>
      <w:r w:rsidR="004568DF" w:rsidRPr="004568DF">
        <w:rPr>
          <w:rFonts w:ascii="Garamond" w:eastAsia="Palatino Linotype" w:hAnsi="Garamond" w:cs="Palatino Linotype"/>
        </w:rPr>
        <w:t>insieme a</w:t>
      </w:r>
      <w:r w:rsidR="004568DF">
        <w:rPr>
          <w:rFonts w:ascii="Garamond" w:eastAsia="Palatino Linotype" w:hAnsi="Garamond" w:cs="Palatino Linotype"/>
          <w:b/>
          <w:bCs/>
        </w:rPr>
        <w:t xml:space="preserve"> Massimo Milella</w:t>
      </w:r>
      <w:r w:rsidR="00E6148A" w:rsidRPr="00D24BCD">
        <w:rPr>
          <w:rFonts w:ascii="Garamond" w:eastAsia="Palatino Linotype" w:hAnsi="Garamond" w:cs="Palatino Linotype"/>
        </w:rPr>
        <w:t>; conversazioni, incontri, tavole rotonde con gli artisti e le artiste</w:t>
      </w:r>
      <w:r w:rsidR="009E0702">
        <w:rPr>
          <w:rFonts w:ascii="Garamond" w:eastAsia="Palatino Linotype" w:hAnsi="Garamond" w:cs="Palatino Linotype"/>
        </w:rPr>
        <w:t xml:space="preserve"> saranno guidati</w:t>
      </w:r>
      <w:r w:rsidR="00E6148A" w:rsidRPr="00D24BCD">
        <w:rPr>
          <w:rFonts w:ascii="Garamond" w:eastAsia="Palatino Linotype" w:hAnsi="Garamond" w:cs="Palatino Linotype"/>
        </w:rPr>
        <w:t xml:space="preserve"> da </w:t>
      </w:r>
      <w:r w:rsidR="00E6148A" w:rsidRPr="00D24BCD">
        <w:rPr>
          <w:rFonts w:ascii="Garamond" w:eastAsia="Palatino Linotype" w:hAnsi="Garamond" w:cs="Palatino Linotype"/>
          <w:b/>
          <w:bCs/>
        </w:rPr>
        <w:t>Maddalena Giovannelli</w:t>
      </w:r>
      <w:r w:rsidR="00E6148A" w:rsidRPr="00D24BCD">
        <w:rPr>
          <w:rFonts w:ascii="Garamond" w:eastAsia="Palatino Linotype" w:hAnsi="Garamond" w:cs="Palatino Linotype"/>
        </w:rPr>
        <w:t xml:space="preserve"> e </w:t>
      </w:r>
      <w:r w:rsidR="00E6148A" w:rsidRPr="00D24BCD">
        <w:rPr>
          <w:rFonts w:ascii="Garamond" w:eastAsia="Palatino Linotype" w:hAnsi="Garamond" w:cs="Palatino Linotype"/>
          <w:b/>
          <w:bCs/>
        </w:rPr>
        <w:t xml:space="preserve">Andrea </w:t>
      </w:r>
      <w:proofErr w:type="spellStart"/>
      <w:r w:rsidR="00E6148A" w:rsidRPr="00D24BCD">
        <w:rPr>
          <w:rFonts w:ascii="Garamond" w:eastAsia="Palatino Linotype" w:hAnsi="Garamond" w:cs="Palatino Linotype"/>
          <w:b/>
          <w:bCs/>
        </w:rPr>
        <w:t>Porcehddu</w:t>
      </w:r>
      <w:proofErr w:type="spellEnd"/>
      <w:r w:rsidRPr="00D24BCD">
        <w:rPr>
          <w:rFonts w:ascii="Garamond" w:eastAsia="Palatino Linotype" w:hAnsi="Garamond" w:cs="Palatino Linotype"/>
        </w:rPr>
        <w:t>, giornalisti e critici di teatro.</w:t>
      </w:r>
      <w:r w:rsidR="00E6148A" w:rsidRPr="00D24BCD">
        <w:rPr>
          <w:rFonts w:ascii="Garamond" w:eastAsia="Palatino Linotype" w:hAnsi="Garamond" w:cs="Palatino Linotype"/>
        </w:rPr>
        <w:t xml:space="preserve"> </w:t>
      </w:r>
    </w:p>
    <w:p w14:paraId="30FC5AA5" w14:textId="77777777" w:rsidR="00E6148A" w:rsidRDefault="00E6148A" w:rsidP="00C27E88">
      <w:pPr>
        <w:spacing w:after="0"/>
        <w:jc w:val="both"/>
        <w:rPr>
          <w:rFonts w:ascii="Garamond" w:eastAsia="Palatino Linotype" w:hAnsi="Garamond" w:cs="Palatino Linotype"/>
          <w:highlight w:val="yellow"/>
        </w:rPr>
      </w:pPr>
    </w:p>
    <w:p w14:paraId="6BE3D066" w14:textId="6ADE719F" w:rsidR="00E6148A" w:rsidRPr="00E6148A" w:rsidRDefault="00E6148A" w:rsidP="00C27E88">
      <w:pPr>
        <w:spacing w:after="0"/>
        <w:jc w:val="both"/>
        <w:rPr>
          <w:rFonts w:ascii="Garamond" w:eastAsia="Palatino Linotype" w:hAnsi="Garamond" w:cs="Palatino Linotype"/>
        </w:rPr>
      </w:pPr>
      <w:r>
        <w:rPr>
          <w:rFonts w:ascii="Garamond" w:eastAsia="Palatino Linotype" w:hAnsi="Garamond" w:cs="Palatino Linotype"/>
        </w:rPr>
        <w:t xml:space="preserve">Un </w:t>
      </w:r>
      <w:r w:rsidRPr="00E6148A">
        <w:rPr>
          <w:rFonts w:ascii="Garamond" w:eastAsia="Palatino Linotype" w:hAnsi="Garamond" w:cs="Palatino Linotype"/>
          <w:b/>
          <w:bCs/>
        </w:rPr>
        <w:t>omaggio a Bob Wilson</w:t>
      </w:r>
      <w:r>
        <w:rPr>
          <w:rFonts w:ascii="Garamond" w:eastAsia="Palatino Linotype" w:hAnsi="Garamond" w:cs="Palatino Linotype"/>
        </w:rPr>
        <w:t xml:space="preserve"> </w:t>
      </w:r>
      <w:r w:rsidR="00C06DF4">
        <w:rPr>
          <w:rFonts w:ascii="Garamond" w:eastAsia="Palatino Linotype" w:hAnsi="Garamond" w:cs="Palatino Linotype"/>
        </w:rPr>
        <w:t>sarà ospitato</w:t>
      </w:r>
      <w:r>
        <w:rPr>
          <w:rFonts w:ascii="Garamond" w:eastAsia="Palatino Linotype" w:hAnsi="Garamond" w:cs="Palatino Linotype"/>
        </w:rPr>
        <w:t xml:space="preserve"> nella </w:t>
      </w:r>
      <w:r w:rsidRPr="00C06DF4">
        <w:rPr>
          <w:rFonts w:ascii="Garamond" w:eastAsia="Palatino Linotype" w:hAnsi="Garamond" w:cs="Palatino Linotype"/>
          <w:b/>
          <w:bCs/>
        </w:rPr>
        <w:t>Sala delle Colonne</w:t>
      </w:r>
      <w:r>
        <w:rPr>
          <w:rFonts w:ascii="Garamond" w:eastAsia="Palatino Linotype" w:hAnsi="Garamond" w:cs="Palatino Linotype"/>
        </w:rPr>
        <w:t xml:space="preserve"> di Ca’ Giustinian </w:t>
      </w:r>
      <w:r w:rsidR="00C06DF4">
        <w:rPr>
          <w:rFonts w:ascii="Garamond" w:eastAsia="Palatino Linotype" w:hAnsi="Garamond" w:cs="Palatino Linotype"/>
        </w:rPr>
        <w:t xml:space="preserve">per tutto l’arco del festival </w:t>
      </w:r>
      <w:r>
        <w:rPr>
          <w:rFonts w:ascii="Garamond" w:eastAsia="Palatino Linotype" w:hAnsi="Garamond" w:cs="Palatino Linotype"/>
        </w:rPr>
        <w:t>grazie ai materiali raccolti e conservati all’</w:t>
      </w:r>
      <w:r w:rsidRPr="00E6148A">
        <w:rPr>
          <w:rFonts w:ascii="Garamond" w:eastAsia="Palatino Linotype" w:hAnsi="Garamond" w:cs="Palatino Linotype"/>
          <w:b/>
          <w:bCs/>
        </w:rPr>
        <w:t>ASAC</w:t>
      </w:r>
      <w:r>
        <w:rPr>
          <w:rFonts w:ascii="Garamond" w:eastAsia="Palatino Linotype" w:hAnsi="Garamond" w:cs="Palatino Linotype"/>
        </w:rPr>
        <w:t>, l’Archivio Storico delle Arti Contemporanee della Biennale di Venezia.</w:t>
      </w:r>
    </w:p>
    <w:p w14:paraId="03B12D2F" w14:textId="77777777" w:rsidR="00F80038" w:rsidRPr="00451F43" w:rsidRDefault="00F80038" w:rsidP="00D86C3B">
      <w:pPr>
        <w:spacing w:after="0"/>
        <w:jc w:val="both"/>
        <w:rPr>
          <w:rFonts w:ascii="Garamond" w:eastAsia="Palatino Linotype" w:hAnsi="Garamond" w:cs="Palatino Linotype"/>
          <w:highlight w:val="yellow"/>
        </w:rPr>
      </w:pPr>
    </w:p>
    <w:p w14:paraId="2CDA297E" w14:textId="77B6C8B7" w:rsidR="00B26873" w:rsidRPr="00B26873" w:rsidRDefault="00B26873" w:rsidP="00D86C3B">
      <w:pPr>
        <w:spacing w:after="0"/>
        <w:jc w:val="center"/>
        <w:rPr>
          <w:rFonts w:ascii="Garamond" w:eastAsia="Palatino Linotype" w:hAnsi="Garamond" w:cs="Palatino Linotype"/>
          <w:b/>
          <w:bCs/>
          <w:sz w:val="28"/>
          <w:szCs w:val="28"/>
        </w:rPr>
      </w:pPr>
      <w:r w:rsidRPr="00B26873">
        <w:rPr>
          <w:rFonts w:ascii="Garamond" w:eastAsia="Palatino Linotype" w:hAnsi="Garamond" w:cs="Palatino Linotype"/>
          <w:b/>
          <w:bCs/>
          <w:sz w:val="28"/>
          <w:szCs w:val="28"/>
        </w:rPr>
        <w:lastRenderedPageBreak/>
        <w:t>Biennale Danza</w:t>
      </w:r>
    </w:p>
    <w:p w14:paraId="67141BA4" w14:textId="77777777" w:rsidR="00B26873" w:rsidRDefault="00B26873" w:rsidP="00D86C3B">
      <w:pPr>
        <w:spacing w:after="0"/>
        <w:jc w:val="both"/>
        <w:rPr>
          <w:rFonts w:ascii="Garamond" w:eastAsia="Palatino Linotype" w:hAnsi="Garamond" w:cs="Palatino Linotype"/>
        </w:rPr>
      </w:pPr>
    </w:p>
    <w:p w14:paraId="205FA7F1" w14:textId="1B2606A2" w:rsidR="004F713C" w:rsidRPr="00F113E2" w:rsidRDefault="004F713C" w:rsidP="00C66F46">
      <w:pPr>
        <w:spacing w:after="0"/>
        <w:ind w:right="-7"/>
        <w:jc w:val="both"/>
        <w:rPr>
          <w:rFonts w:ascii="Garamond" w:eastAsia="Palatino Linotype" w:hAnsi="Garamond" w:cs="Palatino Linotype"/>
          <w:b/>
          <w:bCs/>
        </w:rPr>
      </w:pPr>
      <w:r w:rsidRPr="005F3E41">
        <w:rPr>
          <w:rFonts w:ascii="Garamond" w:eastAsia="Palatino Linotype" w:hAnsi="Garamond" w:cs="Palatino Linotype"/>
        </w:rPr>
        <w:t xml:space="preserve">In scena a Venezia </w:t>
      </w:r>
      <w:r w:rsidRPr="005F3E41">
        <w:rPr>
          <w:rFonts w:ascii="Garamond" w:eastAsia="Palatino Linotype" w:hAnsi="Garamond" w:cs="Palatino Linotype"/>
          <w:b/>
          <w:bCs/>
        </w:rPr>
        <w:t xml:space="preserve">dal 17 luglio </w:t>
      </w:r>
      <w:proofErr w:type="gramStart"/>
      <w:r w:rsidRPr="005F3E41">
        <w:rPr>
          <w:rFonts w:ascii="Garamond" w:eastAsia="Palatino Linotype" w:hAnsi="Garamond" w:cs="Palatino Linotype"/>
          <w:b/>
          <w:bCs/>
        </w:rPr>
        <w:t>all’1 agosto</w:t>
      </w:r>
      <w:proofErr w:type="gramEnd"/>
      <w:r w:rsidRPr="005F3E41">
        <w:rPr>
          <w:rFonts w:ascii="Garamond" w:eastAsia="Palatino Linotype" w:hAnsi="Garamond" w:cs="Palatino Linotype"/>
        </w:rPr>
        <w:t xml:space="preserve">, il </w:t>
      </w:r>
      <w:r w:rsidRPr="005F3E41">
        <w:rPr>
          <w:rFonts w:ascii="Garamond" w:eastAsia="Palatino Linotype" w:hAnsi="Garamond" w:cs="Palatino Linotype"/>
          <w:b/>
          <w:bCs/>
        </w:rPr>
        <w:t>20. Festival Internazionale di Danza Contemporanea diretto da Wayne McGregor</w:t>
      </w:r>
      <w:r w:rsidRPr="005F3E41">
        <w:rPr>
          <w:rFonts w:ascii="Garamond" w:eastAsia="Palatino Linotype" w:hAnsi="Garamond" w:cs="Palatino Linotype"/>
        </w:rPr>
        <w:t xml:space="preserve"> si intitola </w:t>
      </w:r>
      <w:r w:rsidRPr="005F3E41">
        <w:rPr>
          <w:rFonts w:ascii="Garamond" w:eastAsia="Palatino Linotype" w:hAnsi="Garamond" w:cs="Palatino Linotype"/>
          <w:b/>
          <w:bCs/>
          <w:i/>
          <w:iCs/>
        </w:rPr>
        <w:t>Il tempo non esiste</w:t>
      </w:r>
      <w:r w:rsidR="00F113E2" w:rsidRPr="005F3E41">
        <w:rPr>
          <w:rFonts w:ascii="Garamond" w:eastAsia="Palatino Linotype" w:hAnsi="Garamond" w:cs="Palatino Linotype"/>
        </w:rPr>
        <w:t>:</w:t>
      </w:r>
      <w:r w:rsidRPr="005F3E41">
        <w:rPr>
          <w:rFonts w:ascii="Garamond" w:eastAsia="Palatino Linotype" w:hAnsi="Garamond" w:cs="Palatino Linotype"/>
        </w:rPr>
        <w:t xml:space="preserve"> </w:t>
      </w:r>
      <w:r w:rsidR="00F113E2" w:rsidRPr="005F3E41">
        <w:rPr>
          <w:rFonts w:ascii="Garamond" w:eastAsia="Palatino Linotype" w:hAnsi="Garamond" w:cs="Palatino Linotype"/>
        </w:rPr>
        <w:t xml:space="preserve">pensando al </w:t>
      </w:r>
      <w:r w:rsidR="002C4282" w:rsidRPr="005F3E41">
        <w:rPr>
          <w:rFonts w:ascii="Garamond" w:eastAsia="Palatino Linotype" w:hAnsi="Garamond" w:cs="Palatino Linotype"/>
        </w:rPr>
        <w:t>fluire</w:t>
      </w:r>
      <w:r w:rsidR="00F113E2" w:rsidRPr="005F3E41">
        <w:rPr>
          <w:rFonts w:ascii="Garamond" w:eastAsia="Palatino Linotype" w:hAnsi="Garamond" w:cs="Palatino Linotype"/>
        </w:rPr>
        <w:t xml:space="preserve"> dei corpi nel tempo</w:t>
      </w:r>
      <w:r w:rsidR="00CA6FCD" w:rsidRPr="005F3E41">
        <w:rPr>
          <w:rFonts w:ascii="Garamond" w:eastAsia="Palatino Linotype" w:hAnsi="Garamond" w:cs="Palatino Linotype"/>
        </w:rPr>
        <w:t xml:space="preserve"> e</w:t>
      </w:r>
      <w:r w:rsidR="00F113E2" w:rsidRPr="005F3E41">
        <w:rPr>
          <w:rFonts w:ascii="Garamond" w:eastAsia="Palatino Linotype" w:hAnsi="Garamond" w:cs="Palatino Linotype"/>
        </w:rPr>
        <w:t xml:space="preserve"> alla danza come a una disciplina che, per sua natura, possa indagarne la complessità secondo le più moderne teorie espresse dal</w:t>
      </w:r>
      <w:r w:rsidRPr="005F3E41">
        <w:rPr>
          <w:rFonts w:ascii="Garamond" w:eastAsia="Palatino Linotype" w:hAnsi="Garamond" w:cs="Palatino Linotype"/>
        </w:rPr>
        <w:t xml:space="preserve"> fisico Carlo Rovelli</w:t>
      </w:r>
      <w:r w:rsidR="00F113E2" w:rsidRPr="005F3E41">
        <w:rPr>
          <w:rFonts w:ascii="Garamond" w:eastAsia="Palatino Linotype" w:hAnsi="Garamond" w:cs="Palatino Linotype"/>
        </w:rPr>
        <w:t>.</w:t>
      </w:r>
      <w:r w:rsidR="009765BF" w:rsidRPr="005F3E41">
        <w:rPr>
          <w:rFonts w:ascii="Garamond" w:eastAsia="Palatino Linotype" w:hAnsi="Garamond" w:cs="Palatino Linotype"/>
        </w:rPr>
        <w:t xml:space="preserve"> </w:t>
      </w:r>
      <w:r w:rsidRPr="005F3E41">
        <w:rPr>
          <w:rFonts w:ascii="Garamond" w:eastAsia="Palatino Linotype" w:hAnsi="Garamond" w:cs="Palatino Linotype"/>
        </w:rPr>
        <w:t xml:space="preserve"> </w:t>
      </w:r>
      <w:r w:rsidR="00470888" w:rsidRPr="005F3E41">
        <w:rPr>
          <w:rFonts w:ascii="Garamond" w:eastAsia="Palatino Linotype" w:hAnsi="Garamond" w:cs="Palatino Linotype"/>
        </w:rPr>
        <w:t>“</w:t>
      </w:r>
      <w:r w:rsidRPr="005F3E41">
        <w:rPr>
          <w:rFonts w:ascii="Garamond" w:eastAsia="Palatino Linotype" w:hAnsi="Garamond" w:cs="Palatino Linotype"/>
        </w:rPr>
        <w:t>Questa profonda esplorazione del tempo</w:t>
      </w:r>
      <w:r w:rsidR="00433F79" w:rsidRPr="005F3E41">
        <w:rPr>
          <w:rFonts w:ascii="Garamond" w:eastAsia="Palatino Linotype" w:hAnsi="Garamond" w:cs="Palatino Linotype"/>
        </w:rPr>
        <w:t>,</w:t>
      </w:r>
      <w:r w:rsidR="00470888" w:rsidRPr="005F3E41">
        <w:rPr>
          <w:rFonts w:ascii="Garamond" w:eastAsia="Palatino Linotype" w:hAnsi="Garamond" w:cs="Palatino Linotype"/>
        </w:rPr>
        <w:t xml:space="preserve"> – scrive McGregor </w:t>
      </w:r>
      <w:r w:rsidR="00433F79" w:rsidRPr="005F3E41">
        <w:rPr>
          <w:rFonts w:ascii="Garamond" w:eastAsia="Palatino Linotype" w:hAnsi="Garamond" w:cs="Palatino Linotype"/>
        </w:rPr>
        <w:t>-</w:t>
      </w:r>
      <w:r w:rsidRPr="005F3E41">
        <w:rPr>
          <w:rFonts w:ascii="Garamond" w:eastAsia="Palatino Linotype" w:hAnsi="Garamond" w:cs="Palatino Linotype"/>
        </w:rPr>
        <w:t xml:space="preserve"> o meglio di un </w:t>
      </w:r>
      <w:r w:rsidRPr="005F3E41">
        <w:rPr>
          <w:rFonts w:ascii="Garamond" w:eastAsia="Palatino Linotype" w:hAnsi="Garamond" w:cs="Palatino Linotype"/>
          <w:i/>
          <w:iCs/>
        </w:rPr>
        <w:t>tempo che non esiste</w:t>
      </w:r>
      <w:r w:rsidRPr="005F3E41">
        <w:rPr>
          <w:rFonts w:ascii="Garamond" w:eastAsia="Palatino Linotype" w:hAnsi="Garamond" w:cs="Palatino Linotype"/>
        </w:rPr>
        <w:t>, alla Biennale Danza 2026 scandaglia i temi della memoria, dell’identità e dell’esistenza, incoraggiandoci a riflettere e a percepire il nostro legame con la vita – un invito a cambiare il modo di relazionarsi e di essere”.</w:t>
      </w:r>
      <w:r w:rsidR="00B6309E" w:rsidRPr="00F113E2">
        <w:rPr>
          <w:rFonts w:ascii="Garamond" w:eastAsia="Palatino Linotype" w:hAnsi="Garamond" w:cs="Palatino Linotype"/>
        </w:rPr>
        <w:t xml:space="preserve"> </w:t>
      </w:r>
    </w:p>
    <w:p w14:paraId="10BA99A0" w14:textId="77777777" w:rsidR="004F713C" w:rsidRDefault="004F713C" w:rsidP="00C66F46">
      <w:pPr>
        <w:spacing w:after="0"/>
        <w:ind w:right="-7"/>
        <w:jc w:val="both"/>
        <w:rPr>
          <w:rFonts w:ascii="Garamond" w:eastAsia="Palatino Linotype" w:hAnsi="Garamond" w:cs="Palatino Linotype"/>
        </w:rPr>
      </w:pPr>
    </w:p>
    <w:p w14:paraId="3B674ECB" w14:textId="4D19A1C7" w:rsidR="00433F79" w:rsidRDefault="00537683" w:rsidP="00C66F46">
      <w:pPr>
        <w:spacing w:after="0"/>
        <w:ind w:right="-7"/>
        <w:jc w:val="both"/>
        <w:rPr>
          <w:rFonts w:ascii="Garamond" w:eastAsia="Palatino Linotype" w:hAnsi="Garamond" w:cs="Palatino Linotype"/>
        </w:rPr>
      </w:pPr>
      <w:r w:rsidRPr="00537683">
        <w:rPr>
          <w:rFonts w:ascii="Garamond" w:eastAsia="Palatino Linotype" w:hAnsi="Garamond" w:cs="Palatino Linotype"/>
          <w:b/>
          <w:bCs/>
        </w:rPr>
        <w:t>140</w:t>
      </w:r>
      <w:r w:rsidR="004F713C" w:rsidRPr="00537683">
        <w:rPr>
          <w:rFonts w:ascii="Garamond" w:eastAsia="Palatino Linotype" w:hAnsi="Garamond" w:cs="Palatino Linotype"/>
          <w:b/>
          <w:bCs/>
        </w:rPr>
        <w:t xml:space="preserve"> </w:t>
      </w:r>
      <w:r w:rsidR="004F713C" w:rsidRPr="003A65B7">
        <w:rPr>
          <w:rFonts w:ascii="Garamond" w:eastAsia="Palatino Linotype" w:hAnsi="Garamond" w:cs="Palatino Linotype"/>
          <w:b/>
          <w:bCs/>
        </w:rPr>
        <w:t>artisti</w:t>
      </w:r>
      <w:r w:rsidR="004F713C">
        <w:rPr>
          <w:rFonts w:ascii="Garamond" w:eastAsia="Palatino Linotype" w:hAnsi="Garamond" w:cs="Palatino Linotype"/>
        </w:rPr>
        <w:t xml:space="preserve"> per più di </w:t>
      </w:r>
      <w:r w:rsidR="004F713C" w:rsidRPr="003A65B7">
        <w:rPr>
          <w:rFonts w:ascii="Garamond" w:eastAsia="Palatino Linotype" w:hAnsi="Garamond" w:cs="Palatino Linotype"/>
          <w:b/>
          <w:bCs/>
        </w:rPr>
        <w:t xml:space="preserve">60 </w:t>
      </w:r>
      <w:r w:rsidR="004F713C" w:rsidRPr="00AC14DF">
        <w:rPr>
          <w:rFonts w:ascii="Garamond" w:eastAsia="Palatino Linotype" w:hAnsi="Garamond" w:cs="Palatino Linotype"/>
          <w:b/>
          <w:bCs/>
        </w:rPr>
        <w:t>appuntamenti</w:t>
      </w:r>
      <w:r w:rsidR="004F713C" w:rsidRPr="00AC14DF">
        <w:rPr>
          <w:rFonts w:ascii="Garamond" w:eastAsia="Palatino Linotype" w:hAnsi="Garamond" w:cs="Palatino Linotype"/>
        </w:rPr>
        <w:t xml:space="preserve"> lungo l’arco di due settimane (17 luglio &gt; </w:t>
      </w:r>
      <w:proofErr w:type="gramStart"/>
      <w:r w:rsidR="004F713C" w:rsidRPr="00AC14DF">
        <w:rPr>
          <w:rFonts w:ascii="Garamond" w:eastAsia="Palatino Linotype" w:hAnsi="Garamond" w:cs="Palatino Linotype"/>
        </w:rPr>
        <w:t>1 agosto</w:t>
      </w:r>
      <w:proofErr w:type="gramEnd"/>
      <w:r w:rsidR="004F713C" w:rsidRPr="00AC14DF">
        <w:rPr>
          <w:rFonts w:ascii="Garamond" w:eastAsia="Palatino Linotype" w:hAnsi="Garamond" w:cs="Palatino Linotype"/>
        </w:rPr>
        <w:t xml:space="preserve">) e un programma di </w:t>
      </w:r>
      <w:r w:rsidR="004F713C" w:rsidRPr="00AC14DF">
        <w:rPr>
          <w:rFonts w:ascii="Garamond" w:eastAsia="Palatino Linotype" w:hAnsi="Garamond" w:cs="Palatino Linotype"/>
          <w:b/>
          <w:bCs/>
        </w:rPr>
        <w:t xml:space="preserve">tutte novità: </w:t>
      </w:r>
      <w:r w:rsidR="0053468B" w:rsidRPr="00AC14DF">
        <w:rPr>
          <w:rFonts w:ascii="Garamond" w:eastAsia="Palatino Linotype" w:hAnsi="Garamond" w:cs="Palatino Linotype"/>
          <w:b/>
          <w:bCs/>
        </w:rPr>
        <w:t>9</w:t>
      </w:r>
      <w:r w:rsidR="004F713C" w:rsidRPr="00AC14DF">
        <w:rPr>
          <w:rFonts w:ascii="Garamond" w:eastAsia="Palatino Linotype" w:hAnsi="Garamond" w:cs="Palatino Linotype"/>
          <w:b/>
          <w:bCs/>
        </w:rPr>
        <w:t xml:space="preserve"> prime assolute, </w:t>
      </w:r>
      <w:r w:rsidR="0053468B" w:rsidRPr="00AC14DF">
        <w:rPr>
          <w:rFonts w:ascii="Garamond" w:eastAsia="Palatino Linotype" w:hAnsi="Garamond" w:cs="Palatino Linotype"/>
          <w:b/>
          <w:bCs/>
        </w:rPr>
        <w:t>3</w:t>
      </w:r>
      <w:r w:rsidR="004F713C" w:rsidRPr="00AC14DF">
        <w:rPr>
          <w:rFonts w:ascii="Garamond" w:eastAsia="Palatino Linotype" w:hAnsi="Garamond" w:cs="Palatino Linotype"/>
          <w:b/>
          <w:bCs/>
        </w:rPr>
        <w:t xml:space="preserve"> prime europee, </w:t>
      </w:r>
      <w:r w:rsidR="00650F1A" w:rsidRPr="00AC14DF">
        <w:rPr>
          <w:rFonts w:ascii="Garamond" w:eastAsia="Palatino Linotype" w:hAnsi="Garamond" w:cs="Palatino Linotype"/>
          <w:b/>
          <w:bCs/>
        </w:rPr>
        <w:t>8</w:t>
      </w:r>
      <w:r w:rsidR="004F713C" w:rsidRPr="00AC14DF">
        <w:rPr>
          <w:rFonts w:ascii="Garamond" w:eastAsia="Palatino Linotype" w:hAnsi="Garamond" w:cs="Palatino Linotype"/>
          <w:b/>
          <w:bCs/>
        </w:rPr>
        <w:t xml:space="preserve"> prime italiane</w:t>
      </w:r>
      <w:r w:rsidR="004F713C" w:rsidRPr="00AC14DF">
        <w:rPr>
          <w:rFonts w:ascii="Garamond" w:eastAsia="Palatino Linotype" w:hAnsi="Garamond" w:cs="Palatino Linotype"/>
        </w:rPr>
        <w:t>. Novità</w:t>
      </w:r>
      <w:r w:rsidR="004F713C">
        <w:rPr>
          <w:rFonts w:ascii="Garamond" w:eastAsia="Palatino Linotype" w:hAnsi="Garamond" w:cs="Palatino Linotype"/>
        </w:rPr>
        <w:t xml:space="preserve"> che esprimono l’evolversi dei linguaggi della danza sotto la spinta delle urgenze del nostro tempo, linguaggi rigenerati dall’energia vitale delle culture di provenienza dei molti artisti presenti, </w:t>
      </w:r>
      <w:r w:rsidR="004F713C">
        <w:rPr>
          <w:rFonts w:ascii="Garamond" w:hAnsi="Garamond"/>
        </w:rPr>
        <w:t>in connessione profonda con ritmi, paesaggi</w:t>
      </w:r>
      <w:r w:rsidR="005F5ACA">
        <w:rPr>
          <w:rFonts w:ascii="Garamond" w:hAnsi="Garamond"/>
        </w:rPr>
        <w:t xml:space="preserve"> </w:t>
      </w:r>
      <w:r w:rsidR="004F713C">
        <w:rPr>
          <w:rFonts w:ascii="Garamond" w:hAnsi="Garamond"/>
        </w:rPr>
        <w:t xml:space="preserve">e storie di tradizioni altre </w:t>
      </w:r>
      <w:r w:rsidR="004F713C" w:rsidRPr="0047266B">
        <w:rPr>
          <w:rFonts w:ascii="Garamond" w:hAnsi="Garamond"/>
        </w:rPr>
        <w:t>il cui veicolo è il corpo.</w:t>
      </w:r>
      <w:r w:rsidR="004F713C">
        <w:rPr>
          <w:rFonts w:ascii="Garamond" w:hAnsi="Garamond"/>
        </w:rPr>
        <w:t xml:space="preserve"> </w:t>
      </w:r>
    </w:p>
    <w:p w14:paraId="61A45721" w14:textId="02331725" w:rsidR="004F713C" w:rsidRPr="00D72FDD" w:rsidRDefault="00433F79" w:rsidP="00C66F46">
      <w:pPr>
        <w:spacing w:after="0"/>
        <w:ind w:right="-7"/>
        <w:jc w:val="both"/>
        <w:rPr>
          <w:rFonts w:ascii="Garamond" w:hAnsi="Garamond"/>
        </w:rPr>
      </w:pPr>
      <w:r w:rsidRPr="005F3E41">
        <w:rPr>
          <w:rFonts w:ascii="Garamond" w:eastAsia="Palatino Linotype" w:hAnsi="Garamond" w:cs="Palatino Linotype"/>
        </w:rPr>
        <w:t>Importante</w:t>
      </w:r>
      <w:r>
        <w:rPr>
          <w:rFonts w:ascii="Garamond" w:eastAsia="Palatino Linotype" w:hAnsi="Garamond" w:cs="Palatino Linotype"/>
        </w:rPr>
        <w:t xml:space="preserve"> </w:t>
      </w:r>
      <w:r w:rsidR="004F713C">
        <w:rPr>
          <w:rFonts w:ascii="Garamond" w:eastAsia="Palatino Linotype" w:hAnsi="Garamond" w:cs="Palatino Linotype"/>
        </w:rPr>
        <w:t xml:space="preserve">è la fitta rete di produzioni e coproduzioni avviate negli anni dalla Biennale Danza soprattutto tramite </w:t>
      </w:r>
      <w:r w:rsidR="002E306C" w:rsidRPr="005F3E41">
        <w:rPr>
          <w:rFonts w:ascii="Garamond" w:eastAsia="Palatino Linotype" w:hAnsi="Garamond" w:cs="Palatino Linotype"/>
        </w:rPr>
        <w:t>bandi</w:t>
      </w:r>
      <w:r w:rsidR="004F713C">
        <w:rPr>
          <w:rFonts w:ascii="Garamond" w:eastAsia="Palatino Linotype" w:hAnsi="Garamond" w:cs="Palatino Linotype"/>
        </w:rPr>
        <w:t xml:space="preserve">, rinnovando l’impegno con le nuove generazioni: sono </w:t>
      </w:r>
      <w:r w:rsidR="004F713C" w:rsidRPr="00EF25B5">
        <w:rPr>
          <w:rFonts w:ascii="Garamond" w:eastAsia="Palatino Linotype" w:hAnsi="Garamond" w:cs="Palatino Linotype"/>
          <w:b/>
          <w:bCs/>
        </w:rPr>
        <w:t>695</w:t>
      </w:r>
      <w:r w:rsidR="004F713C">
        <w:rPr>
          <w:rFonts w:ascii="Garamond" w:eastAsia="Palatino Linotype" w:hAnsi="Garamond" w:cs="Palatino Linotype"/>
        </w:rPr>
        <w:t xml:space="preserve"> le domande arrivate per i bandi che promuovono nuove coreografie a livello nazionale e internazionale, e sono </w:t>
      </w:r>
      <w:r w:rsidR="004F713C" w:rsidRPr="00EF25B5">
        <w:rPr>
          <w:rFonts w:ascii="Garamond" w:eastAsia="Palatino Linotype" w:hAnsi="Garamond" w:cs="Palatino Linotype"/>
          <w:b/>
          <w:bCs/>
        </w:rPr>
        <w:t>358</w:t>
      </w:r>
      <w:r w:rsidR="004F713C">
        <w:rPr>
          <w:rFonts w:ascii="Garamond" w:eastAsia="Palatino Linotype" w:hAnsi="Garamond" w:cs="Palatino Linotype"/>
        </w:rPr>
        <w:t xml:space="preserve"> le richieste di partecipazione a </w:t>
      </w:r>
      <w:r w:rsidR="004F713C" w:rsidRPr="00D72FDD">
        <w:rPr>
          <w:rFonts w:ascii="Garamond" w:eastAsia="Palatino Linotype" w:hAnsi="Garamond" w:cs="Palatino Linotype"/>
          <w:b/>
          <w:bCs/>
        </w:rPr>
        <w:t>Biennale College Danza</w:t>
      </w:r>
      <w:r w:rsidR="004F713C">
        <w:rPr>
          <w:rFonts w:ascii="Garamond" w:eastAsia="Palatino Linotype" w:hAnsi="Garamond" w:cs="Palatino Linotype"/>
        </w:rPr>
        <w:t xml:space="preserve">. </w:t>
      </w:r>
    </w:p>
    <w:p w14:paraId="78AF7C2E" w14:textId="77777777" w:rsidR="004F713C" w:rsidRPr="0040190E" w:rsidRDefault="004F713C" w:rsidP="00C66F46">
      <w:pPr>
        <w:spacing w:after="0"/>
        <w:ind w:right="-7"/>
        <w:jc w:val="both"/>
        <w:rPr>
          <w:rFonts w:ascii="Garamond" w:hAnsi="Garamond"/>
        </w:rPr>
      </w:pPr>
    </w:p>
    <w:p w14:paraId="7F3BDFD3" w14:textId="77777777" w:rsidR="004F713C" w:rsidRPr="00A95DF4" w:rsidRDefault="004F713C" w:rsidP="00C66F46">
      <w:pPr>
        <w:spacing w:after="0"/>
        <w:ind w:right="-7"/>
        <w:jc w:val="both"/>
        <w:rPr>
          <w:rFonts w:ascii="Garamond" w:hAnsi="Garamond"/>
        </w:rPr>
      </w:pPr>
      <w:r w:rsidRPr="005F5ACA">
        <w:rPr>
          <w:rFonts w:ascii="Garamond" w:eastAsia="Palatino Linotype" w:hAnsi="Garamond" w:cs="Palatino Linotype"/>
          <w:b/>
          <w:bCs/>
        </w:rPr>
        <w:t>Dalle Prime Nazioni australiane al Sudafrica</w:t>
      </w:r>
      <w:r>
        <w:rPr>
          <w:rFonts w:ascii="Garamond" w:eastAsia="Palatino Linotype" w:hAnsi="Garamond" w:cs="Palatino Linotype"/>
        </w:rPr>
        <w:t xml:space="preserve">, </w:t>
      </w:r>
      <w:r w:rsidRPr="005F5ACA">
        <w:rPr>
          <w:rFonts w:ascii="Garamond" w:eastAsia="Palatino Linotype" w:hAnsi="Garamond" w:cs="Palatino Linotype"/>
          <w:b/>
          <w:bCs/>
        </w:rPr>
        <w:t>i Leoni</w:t>
      </w:r>
      <w:r>
        <w:rPr>
          <w:rFonts w:ascii="Garamond" w:eastAsia="Palatino Linotype" w:hAnsi="Garamond" w:cs="Palatino Linotype"/>
        </w:rPr>
        <w:t xml:space="preserve"> </w:t>
      </w:r>
      <w:r w:rsidRPr="005F5ACA">
        <w:rPr>
          <w:rFonts w:ascii="Garamond" w:eastAsia="Palatino Linotype" w:hAnsi="Garamond" w:cs="Palatino Linotype"/>
          <w:b/>
          <w:bCs/>
        </w:rPr>
        <w:t>della Biennale Danza 2026</w:t>
      </w:r>
      <w:r>
        <w:rPr>
          <w:rFonts w:ascii="Garamond" w:eastAsia="Palatino Linotype" w:hAnsi="Garamond" w:cs="Palatino Linotype"/>
        </w:rPr>
        <w:t xml:space="preserve"> portano a Venezia </w:t>
      </w:r>
      <w:proofErr w:type="spellStart"/>
      <w:r w:rsidRPr="00697C8D">
        <w:rPr>
          <w:rFonts w:ascii="Garamond" w:hAnsi="Garamond"/>
          <w:b/>
          <w:bCs/>
        </w:rPr>
        <w:t>Bangarra</w:t>
      </w:r>
      <w:proofErr w:type="spellEnd"/>
      <w:r w:rsidRPr="00697C8D">
        <w:rPr>
          <w:rFonts w:ascii="Garamond" w:hAnsi="Garamond"/>
          <w:b/>
          <w:bCs/>
        </w:rPr>
        <w:t xml:space="preserve"> Dance Theatre</w:t>
      </w:r>
      <w:r>
        <w:rPr>
          <w:rFonts w:ascii="Garamond" w:hAnsi="Garamond"/>
          <w:b/>
          <w:bCs/>
        </w:rPr>
        <w:t xml:space="preserve"> </w:t>
      </w:r>
      <w:r w:rsidRPr="005B3918">
        <w:rPr>
          <w:rFonts w:ascii="Garamond" w:hAnsi="Garamond"/>
        </w:rPr>
        <w:t>(Leone d’oro alla carriera),</w:t>
      </w:r>
      <w:r w:rsidRPr="00981116">
        <w:rPr>
          <w:rFonts w:ascii="Garamond" w:hAnsi="Garamond"/>
        </w:rPr>
        <w:t xml:space="preserve"> </w:t>
      </w:r>
      <w:r w:rsidRPr="00B90B68">
        <w:rPr>
          <w:rFonts w:ascii="Garamond" w:hAnsi="Garamond"/>
        </w:rPr>
        <w:t>la prima formazione interamente composta da danzatori aborigeni australiani</w:t>
      </w:r>
      <w:r>
        <w:rPr>
          <w:rFonts w:ascii="Garamond" w:hAnsi="Garamond"/>
        </w:rPr>
        <w:t xml:space="preserve">, e la </w:t>
      </w:r>
      <w:r w:rsidRPr="000C48CB">
        <w:rPr>
          <w:rFonts w:ascii="Garamond" w:hAnsi="Garamond"/>
        </w:rPr>
        <w:t>danzatrice</w:t>
      </w:r>
      <w:r>
        <w:rPr>
          <w:rFonts w:ascii="Garamond" w:hAnsi="Garamond"/>
        </w:rPr>
        <w:t>,</w:t>
      </w:r>
      <w:r w:rsidRPr="000C48CB">
        <w:rPr>
          <w:rFonts w:ascii="Garamond" w:hAnsi="Garamond"/>
        </w:rPr>
        <w:t xml:space="preserve"> coreografa</w:t>
      </w:r>
      <w:r>
        <w:rPr>
          <w:rFonts w:ascii="Garamond" w:hAnsi="Garamond"/>
        </w:rPr>
        <w:t xml:space="preserve">, regista e attivista </w:t>
      </w:r>
      <w:proofErr w:type="spellStart"/>
      <w:r w:rsidRPr="002D2E6B">
        <w:rPr>
          <w:rFonts w:ascii="Garamond" w:hAnsi="Garamond"/>
          <w:b/>
          <w:bCs/>
        </w:rPr>
        <w:t>Mamela</w:t>
      </w:r>
      <w:proofErr w:type="spellEnd"/>
      <w:r w:rsidRPr="002D2E6B">
        <w:rPr>
          <w:rFonts w:ascii="Garamond" w:hAnsi="Garamond"/>
          <w:b/>
          <w:bCs/>
        </w:rPr>
        <w:t xml:space="preserve"> </w:t>
      </w:r>
      <w:proofErr w:type="spellStart"/>
      <w:r w:rsidRPr="002D2E6B">
        <w:rPr>
          <w:rFonts w:ascii="Garamond" w:hAnsi="Garamond"/>
          <w:b/>
          <w:bCs/>
        </w:rPr>
        <w:t>Nyamza</w:t>
      </w:r>
      <w:proofErr w:type="spellEnd"/>
      <w:r>
        <w:rPr>
          <w:rFonts w:ascii="Garamond" w:hAnsi="Garamond"/>
          <w:b/>
          <w:bCs/>
        </w:rPr>
        <w:t xml:space="preserve"> </w:t>
      </w:r>
      <w:r w:rsidRPr="005B3918">
        <w:rPr>
          <w:rFonts w:ascii="Garamond" w:hAnsi="Garamond"/>
        </w:rPr>
        <w:t>(Leone d’argento)</w:t>
      </w:r>
      <w:r>
        <w:rPr>
          <w:rFonts w:ascii="Garamond" w:hAnsi="Garamond"/>
          <w:b/>
          <w:bCs/>
        </w:rPr>
        <w:t xml:space="preserve"> </w:t>
      </w:r>
      <w:r w:rsidRPr="00697711">
        <w:rPr>
          <w:rFonts w:ascii="Garamond" w:hAnsi="Garamond"/>
        </w:rPr>
        <w:t>con l</w:t>
      </w:r>
      <w:r>
        <w:rPr>
          <w:rFonts w:ascii="Garamond" w:hAnsi="Garamond"/>
        </w:rPr>
        <w:t>’</w:t>
      </w:r>
      <w:r w:rsidRPr="00697711">
        <w:rPr>
          <w:rFonts w:ascii="Garamond" w:hAnsi="Garamond"/>
        </w:rPr>
        <w:t xml:space="preserve">omonima compagnia. </w:t>
      </w:r>
      <w:r>
        <w:rPr>
          <w:rFonts w:ascii="Garamond" w:hAnsi="Garamond"/>
        </w:rPr>
        <w:t xml:space="preserve">Entrambe le formazioni debuttano con </w:t>
      </w:r>
      <w:r w:rsidRPr="004C7F0C">
        <w:rPr>
          <w:rFonts w:ascii="Garamond" w:hAnsi="Garamond"/>
          <w:b/>
          <w:bCs/>
        </w:rPr>
        <w:t>due prime europee</w:t>
      </w:r>
      <w:r>
        <w:rPr>
          <w:rFonts w:ascii="Garamond" w:hAnsi="Garamond"/>
        </w:rPr>
        <w:t xml:space="preserve">: rispettivamente </w:t>
      </w:r>
      <w:proofErr w:type="spellStart"/>
      <w:r w:rsidRPr="00697711">
        <w:rPr>
          <w:rFonts w:ascii="Garamond" w:hAnsi="Garamond"/>
          <w:b/>
          <w:bCs/>
          <w:i/>
          <w:iCs/>
        </w:rPr>
        <w:t>Terrain</w:t>
      </w:r>
      <w:proofErr w:type="spellEnd"/>
      <w:r>
        <w:rPr>
          <w:rFonts w:ascii="Garamond" w:hAnsi="Garamond"/>
        </w:rPr>
        <w:t xml:space="preserve">, coreografia di </w:t>
      </w:r>
      <w:r w:rsidRPr="004C7F0C">
        <w:rPr>
          <w:rFonts w:ascii="Garamond" w:hAnsi="Garamond"/>
          <w:b/>
          <w:bCs/>
        </w:rPr>
        <w:t>Frances Rings</w:t>
      </w:r>
      <w:r>
        <w:rPr>
          <w:rFonts w:ascii="Garamond" w:hAnsi="Garamond"/>
        </w:rPr>
        <w:t xml:space="preserve">, </w:t>
      </w:r>
      <w:r w:rsidRPr="008E7286">
        <w:rPr>
          <w:rFonts w:ascii="Garamond" w:hAnsi="Garamond"/>
        </w:rPr>
        <w:t>spettacolo che evoca la forza del corpo e della terra</w:t>
      </w:r>
      <w:r>
        <w:rPr>
          <w:rFonts w:ascii="Garamond" w:hAnsi="Garamond"/>
        </w:rPr>
        <w:t xml:space="preserve"> ispirato </w:t>
      </w:r>
      <w:r w:rsidRPr="002950AB">
        <w:rPr>
          <w:rFonts w:ascii="Garamond" w:hAnsi="Garamond"/>
        </w:rPr>
        <w:t>alla bellezza senza tempo del più grande lago salato dell</w:t>
      </w:r>
      <w:r>
        <w:rPr>
          <w:rFonts w:ascii="Garamond" w:hAnsi="Garamond"/>
        </w:rPr>
        <w:t>’</w:t>
      </w:r>
      <w:r w:rsidRPr="002950AB">
        <w:rPr>
          <w:rFonts w:ascii="Garamond" w:hAnsi="Garamond"/>
        </w:rPr>
        <w:t xml:space="preserve">Australia, il </w:t>
      </w:r>
      <w:proofErr w:type="spellStart"/>
      <w:r w:rsidRPr="002950AB">
        <w:rPr>
          <w:rFonts w:ascii="Garamond" w:hAnsi="Garamond"/>
        </w:rPr>
        <w:t>Kati</w:t>
      </w:r>
      <w:proofErr w:type="spellEnd"/>
      <w:r w:rsidRPr="002950AB">
        <w:rPr>
          <w:rFonts w:ascii="Garamond" w:hAnsi="Garamond"/>
        </w:rPr>
        <w:t xml:space="preserve"> </w:t>
      </w:r>
      <w:proofErr w:type="spellStart"/>
      <w:r w:rsidRPr="002950AB">
        <w:rPr>
          <w:rFonts w:ascii="Garamond" w:hAnsi="Garamond"/>
        </w:rPr>
        <w:t>Thanda</w:t>
      </w:r>
      <w:proofErr w:type="spellEnd"/>
      <w:r w:rsidRPr="002950AB">
        <w:rPr>
          <w:rFonts w:ascii="Garamond" w:hAnsi="Garamond"/>
        </w:rPr>
        <w:t xml:space="preserve">-Lake Eyre, </w:t>
      </w:r>
      <w:r>
        <w:rPr>
          <w:rFonts w:ascii="Garamond" w:hAnsi="Garamond"/>
        </w:rPr>
        <w:t>e</w:t>
      </w:r>
      <w:r w:rsidRPr="002950AB">
        <w:rPr>
          <w:rFonts w:ascii="Garamond" w:hAnsi="Garamond"/>
        </w:rPr>
        <w:t> </w:t>
      </w:r>
      <w:r w:rsidRPr="0096744C">
        <w:rPr>
          <w:rFonts w:ascii="Garamond" w:hAnsi="Garamond"/>
          <w:b/>
          <w:bCs/>
          <w:i/>
          <w:iCs/>
        </w:rPr>
        <w:t>The</w:t>
      </w:r>
      <w:r w:rsidRPr="0096744C">
        <w:rPr>
          <w:rFonts w:ascii="Garamond" w:hAnsi="Garamond"/>
        </w:rPr>
        <w:t xml:space="preserve"> </w:t>
      </w:r>
      <w:proofErr w:type="spellStart"/>
      <w:r w:rsidRPr="0096744C">
        <w:rPr>
          <w:rFonts w:ascii="Garamond" w:hAnsi="Garamond"/>
          <w:b/>
          <w:bCs/>
          <w:i/>
          <w:iCs/>
        </w:rPr>
        <w:t>Herd</w:t>
      </w:r>
      <w:proofErr w:type="spellEnd"/>
      <w:r w:rsidRPr="0096744C">
        <w:rPr>
          <w:rFonts w:ascii="Garamond" w:hAnsi="Garamond"/>
          <w:b/>
          <w:bCs/>
          <w:i/>
          <w:iCs/>
        </w:rPr>
        <w:t>/</w:t>
      </w:r>
      <w:proofErr w:type="spellStart"/>
      <w:r w:rsidRPr="0096744C">
        <w:rPr>
          <w:rFonts w:ascii="Garamond" w:hAnsi="Garamond"/>
          <w:b/>
          <w:bCs/>
          <w:i/>
          <w:iCs/>
        </w:rPr>
        <w:t>Less</w:t>
      </w:r>
      <w:proofErr w:type="spellEnd"/>
      <w:r w:rsidRPr="0096744C">
        <w:rPr>
          <w:rFonts w:ascii="Garamond" w:hAnsi="Garamond"/>
        </w:rPr>
        <w:t>, un’opera sull’ambiguità di un mondo meraviglioso che evoca violenza e vulnerabilità esplorando il doppio significato di “gregge”: simbolo di armonia collettiva, ma anche di controllo e sottomissione</w:t>
      </w:r>
      <w:r>
        <w:rPr>
          <w:rFonts w:ascii="Garamond" w:hAnsi="Garamond"/>
        </w:rPr>
        <w:t>.</w:t>
      </w:r>
    </w:p>
    <w:p w14:paraId="3706B03E" w14:textId="7321010F" w:rsidR="004F713C" w:rsidRDefault="004F713C"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Un atteso ritorno a Venezia e alla Biennale quello di </w:t>
      </w:r>
      <w:r w:rsidRPr="00243C0B">
        <w:rPr>
          <w:rFonts w:ascii="Garamond" w:eastAsia="Palatino Linotype" w:hAnsi="Garamond" w:cs="Palatino Linotype"/>
          <w:b/>
          <w:bCs/>
        </w:rPr>
        <w:t xml:space="preserve">Emanuel </w:t>
      </w:r>
      <w:proofErr w:type="spellStart"/>
      <w:r w:rsidRPr="00243C0B">
        <w:rPr>
          <w:rFonts w:ascii="Garamond" w:eastAsia="Palatino Linotype" w:hAnsi="Garamond" w:cs="Palatino Linotype"/>
          <w:b/>
          <w:bCs/>
        </w:rPr>
        <w:t>Gat</w:t>
      </w:r>
      <w:proofErr w:type="spellEnd"/>
      <w:r>
        <w:rPr>
          <w:rFonts w:ascii="Garamond" w:eastAsia="Palatino Linotype" w:hAnsi="Garamond" w:cs="Palatino Linotype"/>
        </w:rPr>
        <w:t xml:space="preserve">, figura di spicco della danza israeliana e fra i coreografi più amati anche in Europa, dove è attivo in Francia da un ventennio. </w:t>
      </w:r>
      <w:r w:rsidRPr="00243C0B">
        <w:rPr>
          <w:rFonts w:ascii="Garamond" w:eastAsia="Palatino Linotype" w:hAnsi="Garamond" w:cs="Palatino Linotype"/>
          <w:b/>
          <w:bCs/>
          <w:i/>
          <w:iCs/>
        </w:rPr>
        <w:t>Five Days in the Sun</w:t>
      </w:r>
      <w:r>
        <w:rPr>
          <w:rFonts w:ascii="Garamond" w:eastAsia="Palatino Linotype" w:hAnsi="Garamond" w:cs="Palatino Linotype"/>
        </w:rPr>
        <w:t>, sulla quinta sinfonia di Mahler, è la novità che questo artista dalle linee coreografiche pure, modellate sulla scrittura musicale, riserva a Venezia</w:t>
      </w:r>
      <w:r w:rsidRPr="005B3918">
        <w:rPr>
          <w:rFonts w:ascii="Garamond" w:eastAsia="Palatino Linotype" w:hAnsi="Garamond" w:cs="Palatino Linotype"/>
        </w:rPr>
        <w:t xml:space="preserve"> </w:t>
      </w:r>
      <w:r>
        <w:rPr>
          <w:rFonts w:ascii="Garamond" w:eastAsia="Palatino Linotype" w:hAnsi="Garamond" w:cs="Palatino Linotype"/>
        </w:rPr>
        <w:t>insieme a un nuovo ensemble di dodici danzatori.</w:t>
      </w:r>
    </w:p>
    <w:p w14:paraId="16A4077A" w14:textId="6B92A06A" w:rsidR="004F713C" w:rsidRDefault="004F713C"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Storia e traumi si inscrivono nella memoria del corpo con due artiste che della pratica coreografica fanno un gesto contemporaneo, poetico, politico. In prima per l’Italia, </w:t>
      </w:r>
      <w:proofErr w:type="spellStart"/>
      <w:r w:rsidRPr="00487544">
        <w:rPr>
          <w:rFonts w:ascii="Garamond" w:eastAsia="Palatino Linotype" w:hAnsi="Garamond" w:cs="Palatino Linotype"/>
          <w:b/>
          <w:bCs/>
          <w:i/>
          <w:iCs/>
        </w:rPr>
        <w:t>What</w:t>
      </w:r>
      <w:proofErr w:type="spellEnd"/>
      <w:r w:rsidRPr="00487544">
        <w:rPr>
          <w:rFonts w:ascii="Garamond" w:eastAsia="Palatino Linotype" w:hAnsi="Garamond" w:cs="Palatino Linotype"/>
          <w:b/>
          <w:bCs/>
          <w:i/>
          <w:iCs/>
        </w:rPr>
        <w:t xml:space="preserve"> </w:t>
      </w:r>
      <w:proofErr w:type="spellStart"/>
      <w:r w:rsidRPr="00487544">
        <w:rPr>
          <w:rFonts w:ascii="Garamond" w:eastAsia="Palatino Linotype" w:hAnsi="Garamond" w:cs="Palatino Linotype"/>
          <w:b/>
          <w:bCs/>
          <w:i/>
          <w:iCs/>
        </w:rPr>
        <w:t>is</w:t>
      </w:r>
      <w:proofErr w:type="spellEnd"/>
      <w:r w:rsidRPr="00487544">
        <w:rPr>
          <w:rFonts w:ascii="Garamond" w:eastAsia="Palatino Linotype" w:hAnsi="Garamond" w:cs="Palatino Linotype"/>
          <w:b/>
          <w:bCs/>
          <w:i/>
          <w:iCs/>
        </w:rPr>
        <w:t xml:space="preserve"> War </w:t>
      </w:r>
      <w:r>
        <w:rPr>
          <w:rFonts w:ascii="Garamond" w:eastAsia="Palatino Linotype" w:hAnsi="Garamond" w:cs="Palatino Linotype"/>
        </w:rPr>
        <w:t xml:space="preserve">interroga i segni lasciati dalla guerra sul corpo e nella memoria collettiva delle generazioni a venire. In scena </w:t>
      </w:r>
      <w:r w:rsidRPr="00487544">
        <w:rPr>
          <w:rFonts w:ascii="Garamond" w:eastAsia="Palatino Linotype" w:hAnsi="Garamond" w:cs="Palatino Linotype"/>
          <w:b/>
          <w:bCs/>
        </w:rPr>
        <w:t xml:space="preserve">Eiko </w:t>
      </w:r>
      <w:proofErr w:type="spellStart"/>
      <w:r w:rsidRPr="00487544">
        <w:rPr>
          <w:rFonts w:ascii="Garamond" w:eastAsia="Palatino Linotype" w:hAnsi="Garamond" w:cs="Palatino Linotype"/>
          <w:b/>
          <w:bCs/>
        </w:rPr>
        <w:t>Otake</w:t>
      </w:r>
      <w:proofErr w:type="spellEnd"/>
      <w:r>
        <w:rPr>
          <w:rFonts w:ascii="Garamond" w:eastAsia="Palatino Linotype" w:hAnsi="Garamond" w:cs="Palatino Linotype"/>
        </w:rPr>
        <w:t xml:space="preserve">, formata in Giappone dai maestri del butoh Kazuo Ohno e </w:t>
      </w:r>
      <w:proofErr w:type="spellStart"/>
      <w:r>
        <w:rPr>
          <w:rFonts w:ascii="Garamond" w:eastAsia="Palatino Linotype" w:hAnsi="Garamond" w:cs="Palatino Linotype"/>
        </w:rPr>
        <w:t>Tatsumi</w:t>
      </w:r>
      <w:proofErr w:type="spellEnd"/>
      <w:r>
        <w:rPr>
          <w:rFonts w:ascii="Garamond" w:eastAsia="Palatino Linotype" w:hAnsi="Garamond" w:cs="Palatino Linotype"/>
        </w:rPr>
        <w:t xml:space="preserve"> </w:t>
      </w:r>
      <w:proofErr w:type="spellStart"/>
      <w:r>
        <w:rPr>
          <w:rFonts w:ascii="Garamond" w:eastAsia="Palatino Linotype" w:hAnsi="Garamond" w:cs="Palatino Linotype"/>
        </w:rPr>
        <w:t>Hijikata</w:t>
      </w:r>
      <w:proofErr w:type="spellEnd"/>
      <w:r>
        <w:rPr>
          <w:rFonts w:ascii="Garamond" w:eastAsia="Palatino Linotype" w:hAnsi="Garamond" w:cs="Palatino Linotype"/>
        </w:rPr>
        <w:t xml:space="preserve">, attiva a New York dal 1976 e presente in tutto il mondo con le sue opere multimediali, e </w:t>
      </w:r>
      <w:r w:rsidRPr="00487544">
        <w:rPr>
          <w:rFonts w:ascii="Garamond" w:eastAsia="Palatino Linotype" w:hAnsi="Garamond" w:cs="Palatino Linotype"/>
          <w:b/>
          <w:bCs/>
        </w:rPr>
        <w:t xml:space="preserve">Wen </w:t>
      </w:r>
      <w:proofErr w:type="spellStart"/>
      <w:r w:rsidRPr="00487544">
        <w:rPr>
          <w:rFonts w:ascii="Garamond" w:eastAsia="Palatino Linotype" w:hAnsi="Garamond" w:cs="Palatino Linotype"/>
          <w:b/>
          <w:bCs/>
        </w:rPr>
        <w:t>Hui</w:t>
      </w:r>
      <w:proofErr w:type="spellEnd"/>
      <w:r>
        <w:rPr>
          <w:rFonts w:ascii="Garamond" w:eastAsia="Palatino Linotype" w:hAnsi="Garamond" w:cs="Palatino Linotype"/>
        </w:rPr>
        <w:t xml:space="preserve">, carismatica pioniera della danza moderna in Cina, dove fonda a Pechino nel 1994 la prima compagnia indipendente, fuori dal sistema statale, oggi di stanza a Francoforte. Tra nuove guerre e crisi globali Wen </w:t>
      </w:r>
      <w:proofErr w:type="spellStart"/>
      <w:r>
        <w:rPr>
          <w:rFonts w:ascii="Garamond" w:eastAsia="Palatino Linotype" w:hAnsi="Garamond" w:cs="Palatino Linotype"/>
        </w:rPr>
        <w:t>Hui</w:t>
      </w:r>
      <w:proofErr w:type="spellEnd"/>
      <w:r>
        <w:rPr>
          <w:rFonts w:ascii="Garamond" w:eastAsia="Palatino Linotype" w:hAnsi="Garamond" w:cs="Palatino Linotype"/>
        </w:rPr>
        <w:t xml:space="preserve"> ed Eiko </w:t>
      </w:r>
      <w:proofErr w:type="spellStart"/>
      <w:r>
        <w:rPr>
          <w:rFonts w:ascii="Garamond" w:eastAsia="Palatino Linotype" w:hAnsi="Garamond" w:cs="Palatino Linotype"/>
        </w:rPr>
        <w:t>Otake</w:t>
      </w:r>
      <w:proofErr w:type="spellEnd"/>
      <w:r>
        <w:rPr>
          <w:rFonts w:ascii="Garamond" w:eastAsia="Palatino Linotype" w:hAnsi="Garamond" w:cs="Palatino Linotype"/>
        </w:rPr>
        <w:t xml:space="preserve"> ci ricordano quanto sia fragile, e quanto preziosa, ogni vita individuale.</w:t>
      </w:r>
    </w:p>
    <w:p w14:paraId="2DBF9BB4" w14:textId="77777777" w:rsidR="004F713C" w:rsidRPr="003C0710" w:rsidRDefault="004F713C"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Il corpo come forma di documentazione storica, sociale e politica si esprime anche in </w:t>
      </w:r>
      <w:proofErr w:type="spellStart"/>
      <w:r w:rsidRPr="00CB0D90">
        <w:rPr>
          <w:rFonts w:ascii="Garamond" w:eastAsia="Palatino Linotype" w:hAnsi="Garamond" w:cs="Palatino Linotype"/>
          <w:b/>
          <w:bCs/>
          <w:i/>
          <w:iCs/>
        </w:rPr>
        <w:t>Láhppon</w:t>
      </w:r>
      <w:proofErr w:type="spellEnd"/>
      <w:r w:rsidRPr="00CB0D90">
        <w:rPr>
          <w:rFonts w:ascii="Garamond" w:eastAsia="Palatino Linotype" w:hAnsi="Garamond" w:cs="Palatino Linotype"/>
          <w:b/>
          <w:bCs/>
          <w:i/>
          <w:iCs/>
        </w:rPr>
        <w:t>/Lost</w:t>
      </w:r>
      <w:r w:rsidRPr="00CB0D90">
        <w:rPr>
          <w:rFonts w:ascii="Garamond" w:eastAsia="Palatino Linotype" w:hAnsi="Garamond" w:cs="Palatino Linotype"/>
        </w:rPr>
        <w:t xml:space="preserve"> </w:t>
      </w:r>
      <w:r>
        <w:rPr>
          <w:rFonts w:ascii="Garamond" w:eastAsia="Palatino Linotype" w:hAnsi="Garamond" w:cs="Palatino Linotype"/>
        </w:rPr>
        <w:t xml:space="preserve">della coreografa e regista </w:t>
      </w:r>
      <w:r w:rsidRPr="009D090C">
        <w:rPr>
          <w:rFonts w:ascii="Garamond" w:eastAsia="Palatino Linotype" w:hAnsi="Garamond" w:cs="Palatino Linotype"/>
          <w:b/>
          <w:bCs/>
        </w:rPr>
        <w:t xml:space="preserve">Elle </w:t>
      </w:r>
      <w:proofErr w:type="spellStart"/>
      <w:r w:rsidRPr="009D090C">
        <w:rPr>
          <w:rFonts w:ascii="Garamond" w:eastAsia="Palatino Linotype" w:hAnsi="Garamond" w:cs="Palatino Linotype"/>
          <w:b/>
          <w:bCs/>
        </w:rPr>
        <w:t>Sofe</w:t>
      </w:r>
      <w:proofErr w:type="spellEnd"/>
      <w:r w:rsidRPr="009D090C">
        <w:rPr>
          <w:rFonts w:ascii="Garamond" w:eastAsia="Palatino Linotype" w:hAnsi="Garamond" w:cs="Palatino Linotype"/>
          <w:b/>
          <w:bCs/>
        </w:rPr>
        <w:t xml:space="preserve"> Sara</w:t>
      </w:r>
      <w:r>
        <w:rPr>
          <w:rFonts w:ascii="Garamond" w:eastAsia="Palatino Linotype" w:hAnsi="Garamond" w:cs="Palatino Linotype"/>
        </w:rPr>
        <w:t xml:space="preserve">, che nella cultura Sami e nella natura totalizzante della </w:t>
      </w:r>
      <w:proofErr w:type="spellStart"/>
      <w:r>
        <w:rPr>
          <w:rFonts w:ascii="Garamond" w:eastAsia="Palatino Linotype" w:hAnsi="Garamond" w:cs="Palatino Linotype"/>
        </w:rPr>
        <w:t>Finnescandia</w:t>
      </w:r>
      <w:proofErr w:type="spellEnd"/>
      <w:r>
        <w:rPr>
          <w:rFonts w:ascii="Garamond" w:eastAsia="Palatino Linotype" w:hAnsi="Garamond" w:cs="Palatino Linotype"/>
        </w:rPr>
        <w:t xml:space="preserve"> delle sue origini, alla confluenza tra Norvegia, Russia, Finlandia, Svezia, trova fonte di energia creativa. L’opera riecheggia e rifrange nel presente un episodio cruciale della storia Sami, la rivolta di </w:t>
      </w:r>
      <w:proofErr w:type="spellStart"/>
      <w:r>
        <w:rPr>
          <w:rFonts w:ascii="Garamond" w:eastAsia="Palatino Linotype" w:hAnsi="Garamond" w:cs="Palatino Linotype"/>
        </w:rPr>
        <w:t>Kautokeino</w:t>
      </w:r>
      <w:proofErr w:type="spellEnd"/>
      <w:r>
        <w:rPr>
          <w:rFonts w:ascii="Garamond" w:eastAsia="Palatino Linotype" w:hAnsi="Garamond" w:cs="Palatino Linotype"/>
        </w:rPr>
        <w:t xml:space="preserve"> (1852) </w:t>
      </w:r>
      <w:r w:rsidRPr="003752F5">
        <w:rPr>
          <w:rFonts w:ascii="Garamond" w:eastAsia="Palatino Linotype" w:hAnsi="Garamond" w:cs="Palatino Linotype"/>
        </w:rPr>
        <w:t>contro le autorità norvegesi e le pratiche di assimilazione forzata</w:t>
      </w:r>
      <w:r>
        <w:rPr>
          <w:rFonts w:ascii="Garamond" w:eastAsia="Palatino Linotype" w:hAnsi="Garamond" w:cs="Palatino Linotype"/>
        </w:rPr>
        <w:t xml:space="preserve">, per riflettere sui meccanismi umani della paura, dell’ingiustizia, della speranza. Per la prima volta, un’artista lappone, </w:t>
      </w:r>
      <w:r w:rsidRPr="009D090C">
        <w:rPr>
          <w:rFonts w:ascii="Garamond" w:eastAsia="Palatino Linotype" w:hAnsi="Garamond" w:cs="Palatino Linotype"/>
          <w:b/>
          <w:bCs/>
        </w:rPr>
        <w:t xml:space="preserve">Elle </w:t>
      </w:r>
      <w:proofErr w:type="spellStart"/>
      <w:r w:rsidRPr="009D090C">
        <w:rPr>
          <w:rFonts w:ascii="Garamond" w:eastAsia="Palatino Linotype" w:hAnsi="Garamond" w:cs="Palatino Linotype"/>
          <w:b/>
          <w:bCs/>
        </w:rPr>
        <w:t>Sofe</w:t>
      </w:r>
      <w:proofErr w:type="spellEnd"/>
      <w:r w:rsidRPr="009D090C">
        <w:rPr>
          <w:rFonts w:ascii="Garamond" w:eastAsia="Palatino Linotype" w:hAnsi="Garamond" w:cs="Palatino Linotype"/>
          <w:b/>
          <w:bCs/>
        </w:rPr>
        <w:t xml:space="preserve"> Sara</w:t>
      </w:r>
      <w:r w:rsidRPr="003829B0">
        <w:rPr>
          <w:rFonts w:ascii="Garamond" w:eastAsia="Palatino Linotype" w:hAnsi="Garamond" w:cs="Palatino Linotype"/>
        </w:rPr>
        <w:t xml:space="preserve">, </w:t>
      </w:r>
      <w:r>
        <w:rPr>
          <w:rFonts w:ascii="Garamond" w:eastAsia="Palatino Linotype" w:hAnsi="Garamond" w:cs="Palatino Linotype"/>
        </w:rPr>
        <w:t>insieme alla coreografa islandese</w:t>
      </w:r>
      <w:r w:rsidRPr="0070185F">
        <w:t xml:space="preserve"> </w:t>
      </w:r>
      <w:proofErr w:type="spellStart"/>
      <w:r w:rsidRPr="0070185F">
        <w:rPr>
          <w:rFonts w:ascii="Garamond" w:eastAsia="Palatino Linotype" w:hAnsi="Garamond" w:cs="Palatino Linotype"/>
          <w:b/>
          <w:bCs/>
        </w:rPr>
        <w:t>Hlín</w:t>
      </w:r>
      <w:proofErr w:type="spellEnd"/>
      <w:r w:rsidRPr="0070185F">
        <w:rPr>
          <w:rFonts w:ascii="Garamond" w:eastAsia="Palatino Linotype" w:hAnsi="Garamond" w:cs="Palatino Linotype"/>
          <w:b/>
          <w:bCs/>
        </w:rPr>
        <w:t xml:space="preserve"> Diego </w:t>
      </w:r>
      <w:proofErr w:type="spellStart"/>
      <w:r w:rsidRPr="0070185F">
        <w:rPr>
          <w:rFonts w:ascii="Garamond" w:eastAsia="Palatino Linotype" w:hAnsi="Garamond" w:cs="Palatino Linotype"/>
          <w:b/>
          <w:bCs/>
        </w:rPr>
        <w:t>Hjálmarsdóttir</w:t>
      </w:r>
      <w:proofErr w:type="spellEnd"/>
      <w:r w:rsidRPr="003829B0">
        <w:rPr>
          <w:rFonts w:ascii="Garamond" w:eastAsia="Palatino Linotype" w:hAnsi="Garamond" w:cs="Palatino Linotype"/>
        </w:rPr>
        <w:t xml:space="preserve">, </w:t>
      </w:r>
      <w:r>
        <w:rPr>
          <w:rFonts w:ascii="Garamond" w:eastAsia="Palatino Linotype" w:hAnsi="Garamond" w:cs="Palatino Linotype"/>
        </w:rPr>
        <w:t xml:space="preserve">dirige 19 dei 70 ballerini del corpo di ballo del Teatro dell’opera di Oslo, debuttando lo scorso anno sul suo palcoscenico principale. </w:t>
      </w:r>
    </w:p>
    <w:p w14:paraId="2AC50DB3" w14:textId="72250374" w:rsidR="004F713C" w:rsidRDefault="004F713C"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Va alla ricerca di un vocabolario che unisca corpi e storia, i figli della diaspora ai loro luoghi d’origine, letteralmente spogliandosi di ogni tradizione accademica per reinventare le proprie radici sepolte, la </w:t>
      </w:r>
      <w:r w:rsidRPr="0007798C">
        <w:rPr>
          <w:rFonts w:ascii="Garamond" w:eastAsia="Palatino Linotype" w:hAnsi="Garamond" w:cs="Palatino Linotype"/>
        </w:rPr>
        <w:t>coreografa franco-malgascia</w:t>
      </w:r>
      <w:r>
        <w:rPr>
          <w:rFonts w:ascii="Garamond" w:eastAsia="Palatino Linotype" w:hAnsi="Garamond" w:cs="Palatino Linotype"/>
          <w:b/>
          <w:bCs/>
        </w:rPr>
        <w:t xml:space="preserve"> </w:t>
      </w:r>
      <w:r w:rsidRPr="003829B0">
        <w:rPr>
          <w:rFonts w:ascii="Garamond" w:eastAsia="Palatino Linotype" w:hAnsi="Garamond" w:cs="Palatino Linotype"/>
          <w:b/>
          <w:bCs/>
        </w:rPr>
        <w:t xml:space="preserve">Soa </w:t>
      </w:r>
      <w:proofErr w:type="spellStart"/>
      <w:r w:rsidRPr="003829B0">
        <w:rPr>
          <w:rFonts w:ascii="Garamond" w:eastAsia="Palatino Linotype" w:hAnsi="Garamond" w:cs="Palatino Linotype"/>
          <w:b/>
          <w:bCs/>
        </w:rPr>
        <w:t>Ratsifandrihana</w:t>
      </w:r>
      <w:proofErr w:type="spellEnd"/>
      <w:r>
        <w:rPr>
          <w:rFonts w:ascii="Garamond" w:eastAsia="Palatino Linotype" w:hAnsi="Garamond" w:cs="Palatino Linotype"/>
        </w:rPr>
        <w:t xml:space="preserve">, che ha alle spalle studi con De Keersmaeker e </w:t>
      </w:r>
      <w:proofErr w:type="spellStart"/>
      <w:r>
        <w:rPr>
          <w:rFonts w:ascii="Garamond" w:eastAsia="Palatino Linotype" w:hAnsi="Garamond" w:cs="Palatino Linotype"/>
        </w:rPr>
        <w:lastRenderedPageBreak/>
        <w:t>Charmatz</w:t>
      </w:r>
      <w:proofErr w:type="spellEnd"/>
      <w:r>
        <w:rPr>
          <w:rFonts w:ascii="Garamond" w:eastAsia="Palatino Linotype" w:hAnsi="Garamond" w:cs="Palatino Linotype"/>
        </w:rPr>
        <w:t xml:space="preserve">, prima di fondare la compagnia </w:t>
      </w:r>
      <w:proofErr w:type="spellStart"/>
      <w:r>
        <w:rPr>
          <w:rFonts w:ascii="Garamond" w:eastAsia="Palatino Linotype" w:hAnsi="Garamond" w:cs="Palatino Linotype"/>
        </w:rPr>
        <w:t>Kintana</w:t>
      </w:r>
      <w:proofErr w:type="spellEnd"/>
      <w:r>
        <w:rPr>
          <w:rFonts w:ascii="Garamond" w:eastAsia="Palatino Linotype" w:hAnsi="Garamond" w:cs="Palatino Linotype"/>
        </w:rPr>
        <w:t xml:space="preserve"> a Bruxelles lo scorso anno. </w:t>
      </w:r>
      <w:proofErr w:type="spellStart"/>
      <w:r w:rsidRPr="0007798C">
        <w:rPr>
          <w:rFonts w:ascii="Garamond" w:eastAsia="Palatino Linotype" w:hAnsi="Garamond" w:cs="Palatino Linotype"/>
          <w:b/>
          <w:bCs/>
          <w:i/>
          <w:iCs/>
        </w:rPr>
        <w:t>Fampitaha</w:t>
      </w:r>
      <w:proofErr w:type="spellEnd"/>
      <w:r w:rsidRPr="0007798C">
        <w:rPr>
          <w:rFonts w:ascii="Garamond" w:eastAsia="Palatino Linotype" w:hAnsi="Garamond" w:cs="Palatino Linotype"/>
          <w:b/>
          <w:bCs/>
          <w:i/>
          <w:iCs/>
        </w:rPr>
        <w:t xml:space="preserve">, </w:t>
      </w:r>
      <w:proofErr w:type="spellStart"/>
      <w:r w:rsidRPr="0007798C">
        <w:rPr>
          <w:rFonts w:ascii="Garamond" w:eastAsia="Palatino Linotype" w:hAnsi="Garamond" w:cs="Palatino Linotype"/>
          <w:b/>
          <w:bCs/>
          <w:i/>
          <w:iCs/>
        </w:rPr>
        <w:t>fampita</w:t>
      </w:r>
      <w:proofErr w:type="spellEnd"/>
      <w:r w:rsidRPr="0007798C">
        <w:rPr>
          <w:rFonts w:ascii="Garamond" w:eastAsia="Palatino Linotype" w:hAnsi="Garamond" w:cs="Palatino Linotype"/>
          <w:b/>
          <w:bCs/>
          <w:i/>
          <w:iCs/>
        </w:rPr>
        <w:t xml:space="preserve">, </w:t>
      </w:r>
      <w:proofErr w:type="spellStart"/>
      <w:r w:rsidRPr="0007798C">
        <w:rPr>
          <w:rFonts w:ascii="Garamond" w:eastAsia="Palatino Linotype" w:hAnsi="Garamond" w:cs="Palatino Linotype"/>
          <w:b/>
          <w:bCs/>
          <w:i/>
          <w:iCs/>
        </w:rPr>
        <w:t>fampitàna</w:t>
      </w:r>
      <w:proofErr w:type="spellEnd"/>
      <w:r w:rsidRPr="003267DB">
        <w:rPr>
          <w:rFonts w:ascii="Garamond" w:eastAsia="Palatino Linotype" w:hAnsi="Garamond" w:cs="Palatino Linotype"/>
        </w:rPr>
        <w:t>, novità per l’Italia,</w:t>
      </w:r>
      <w:r>
        <w:rPr>
          <w:rFonts w:ascii="Garamond" w:eastAsia="Palatino Linotype" w:hAnsi="Garamond" w:cs="Palatino Linotype"/>
          <w:b/>
          <w:bCs/>
        </w:rPr>
        <w:t xml:space="preserve"> </w:t>
      </w:r>
      <w:r>
        <w:rPr>
          <w:rFonts w:ascii="Garamond" w:eastAsia="Palatino Linotype" w:hAnsi="Garamond" w:cs="Palatino Linotype"/>
        </w:rPr>
        <w:t xml:space="preserve">sviluppa un approccio collettivo alla coreografia, messa in dialogo con narrazione e musica, assieme a quattro partner, tre danzatori e un musicista, esponenti della diaspora di </w:t>
      </w:r>
      <w:r w:rsidRPr="004363E2">
        <w:rPr>
          <w:rFonts w:ascii="Garamond" w:eastAsia="Palatino Linotype" w:hAnsi="Garamond" w:cs="Palatino Linotype"/>
        </w:rPr>
        <w:t>Haiti, Martinica, Guadalupa.</w:t>
      </w:r>
    </w:p>
    <w:p w14:paraId="64AB668A" w14:textId="77777777" w:rsidR="004F713C" w:rsidRPr="00543584" w:rsidRDefault="004F713C" w:rsidP="00C66F46">
      <w:pPr>
        <w:spacing w:after="0"/>
        <w:ind w:right="-7"/>
        <w:jc w:val="both"/>
        <w:rPr>
          <w:rFonts w:ascii="Garamond" w:eastAsia="Palatino Linotype" w:hAnsi="Garamond" w:cs="Palatino Linotype"/>
        </w:rPr>
      </w:pPr>
      <w:r w:rsidRPr="003F5930">
        <w:rPr>
          <w:rFonts w:ascii="Garamond" w:eastAsia="Palatino Linotype" w:hAnsi="Garamond" w:cs="Palatino Linotype"/>
          <w:b/>
          <w:bCs/>
        </w:rPr>
        <w:t xml:space="preserve">Omar </w:t>
      </w:r>
      <w:proofErr w:type="spellStart"/>
      <w:r w:rsidRPr="003F5930">
        <w:rPr>
          <w:rFonts w:ascii="Garamond" w:eastAsia="Palatino Linotype" w:hAnsi="Garamond" w:cs="Palatino Linotype"/>
          <w:b/>
          <w:bCs/>
        </w:rPr>
        <w:t>Rajeh</w:t>
      </w:r>
      <w:proofErr w:type="spellEnd"/>
      <w:r>
        <w:rPr>
          <w:rFonts w:ascii="Garamond" w:eastAsia="Palatino Linotype" w:hAnsi="Garamond" w:cs="Palatino Linotype"/>
        </w:rPr>
        <w:t xml:space="preserve">, figura centrale per la diffusione e lo sviluppo della danza contemporanea in Libano e nel mondo arabo, oggi noto anche in Europa dove è di stanza a Lione dal 2020, porta al festival il suo ultimo lavoro, </w:t>
      </w:r>
      <w:r w:rsidRPr="00C456FE">
        <w:rPr>
          <w:rFonts w:ascii="Garamond" w:eastAsia="Palatino Linotype" w:hAnsi="Garamond" w:cs="Palatino Linotype"/>
          <w:b/>
          <w:bCs/>
          <w:i/>
          <w:iCs/>
        </w:rPr>
        <w:t>Dance people</w:t>
      </w:r>
      <w:r>
        <w:rPr>
          <w:rFonts w:ascii="Garamond" w:eastAsia="Palatino Linotype" w:hAnsi="Garamond" w:cs="Palatino Linotype"/>
        </w:rPr>
        <w:t>.</w:t>
      </w:r>
      <w:r w:rsidRPr="00543584">
        <w:rPr>
          <w:rFonts w:ascii="Garamond" w:eastAsia="Palatino Linotype" w:hAnsi="Garamond" w:cs="Palatino Linotype"/>
        </w:rPr>
        <w:t xml:space="preserve"> </w:t>
      </w:r>
      <w:r>
        <w:rPr>
          <w:rFonts w:ascii="Garamond" w:eastAsia="Palatino Linotype" w:hAnsi="Garamond" w:cs="Palatino Linotype"/>
        </w:rPr>
        <w:t xml:space="preserve">Considerato pietra miliare di un percorso artistico che smantella gerarchie e strutture di potere normalizzanti e disciplinanti del corpo, </w:t>
      </w:r>
      <w:r w:rsidRPr="008E5AE2">
        <w:rPr>
          <w:rFonts w:ascii="Garamond" w:eastAsia="Palatino Linotype" w:hAnsi="Garamond" w:cs="Palatino Linotype"/>
          <w:i/>
          <w:iCs/>
        </w:rPr>
        <w:t>Dance People</w:t>
      </w:r>
      <w:r>
        <w:rPr>
          <w:rFonts w:ascii="Garamond" w:eastAsia="Palatino Linotype" w:hAnsi="Garamond" w:cs="Palatino Linotype"/>
        </w:rPr>
        <w:t xml:space="preserve"> afferma il valore aggregante e comunitario della danza, facendone un atto dalla valenza fortemente politica. </w:t>
      </w:r>
      <w:proofErr w:type="spellStart"/>
      <w:r w:rsidRPr="008E5AE2">
        <w:rPr>
          <w:rFonts w:ascii="Garamond" w:eastAsia="Palatino Linotype" w:hAnsi="Garamond" w:cs="Palatino Linotype"/>
        </w:rPr>
        <w:t>Rajeh</w:t>
      </w:r>
      <w:proofErr w:type="spellEnd"/>
      <w:r w:rsidRPr="00571AB6">
        <w:rPr>
          <w:rFonts w:ascii="Garamond" w:eastAsia="Palatino Linotype" w:hAnsi="Garamond" w:cs="Palatino Linotype"/>
        </w:rPr>
        <w:t xml:space="preserve"> reinventa il teatro concependolo come territorio condiviso dove lo spettatore è parte integrante, libero di muoversi e di modellare insieme ai danzatori lo spettacolo.</w:t>
      </w:r>
      <w:r>
        <w:rPr>
          <w:rFonts w:ascii="Garamond" w:eastAsia="Palatino Linotype" w:hAnsi="Garamond" w:cs="Palatino Linotype"/>
        </w:rPr>
        <w:t xml:space="preserve"> Da un’estetica dello sguardo a un’estetica della partecipazione. Perché </w:t>
      </w:r>
      <w:r w:rsidRPr="00DD7BB6">
        <w:rPr>
          <w:rFonts w:ascii="Garamond" w:eastAsia="Palatino Linotype" w:hAnsi="Garamond" w:cs="Palatino Linotype"/>
          <w:i/>
          <w:iCs/>
        </w:rPr>
        <w:t>Dance People</w:t>
      </w:r>
      <w:r>
        <w:rPr>
          <w:rFonts w:ascii="Garamond" w:eastAsia="Palatino Linotype" w:hAnsi="Garamond" w:cs="Palatino Linotype"/>
        </w:rPr>
        <w:t xml:space="preserve"> non è uno spettacolo da contemplare da lontano, ma un gesto da condividere, uno spazio da abitare.</w:t>
      </w:r>
    </w:p>
    <w:p w14:paraId="1E89A629" w14:textId="77777777" w:rsidR="004F713C" w:rsidRDefault="004F713C" w:rsidP="00C66F46">
      <w:pPr>
        <w:spacing w:after="0"/>
        <w:ind w:right="-7"/>
        <w:jc w:val="both"/>
        <w:rPr>
          <w:rFonts w:ascii="Garamond" w:eastAsia="Palatino Linotype" w:hAnsi="Garamond" w:cs="Palatino Linotype"/>
        </w:rPr>
      </w:pPr>
    </w:p>
    <w:p w14:paraId="21B82732" w14:textId="77777777" w:rsidR="004F713C" w:rsidRPr="005F5ACA" w:rsidRDefault="004F713C" w:rsidP="00C66F46">
      <w:pPr>
        <w:spacing w:after="0"/>
        <w:ind w:right="-7"/>
        <w:jc w:val="both"/>
        <w:rPr>
          <w:rFonts w:ascii="Garamond" w:hAnsi="Garamond"/>
        </w:rPr>
      </w:pPr>
      <w:r w:rsidRPr="00F309EE">
        <w:rPr>
          <w:rFonts w:ascii="Garamond" w:hAnsi="Garamond"/>
          <w:b/>
          <w:bCs/>
        </w:rPr>
        <w:t>L’arte effimera della danza</w:t>
      </w:r>
      <w:r w:rsidRPr="005F5ACA">
        <w:rPr>
          <w:rFonts w:ascii="Garamond" w:hAnsi="Garamond"/>
        </w:rPr>
        <w:t>, che nasce, muore e sempre si rinnova nello spazio circoscritto di un gesto è al centro dell’opera di alcune compagnie invitate alla Biennale Danza.</w:t>
      </w:r>
    </w:p>
    <w:p w14:paraId="30C47AC3" w14:textId="77777777" w:rsidR="004F713C" w:rsidRDefault="004F713C" w:rsidP="00C66F46">
      <w:pPr>
        <w:spacing w:after="0"/>
        <w:ind w:right="-7"/>
        <w:jc w:val="both"/>
        <w:rPr>
          <w:rFonts w:ascii="Garamond" w:eastAsia="Palatino Linotype" w:hAnsi="Garamond" w:cs="Palatino Linotype"/>
        </w:rPr>
      </w:pPr>
      <w:r>
        <w:rPr>
          <w:rFonts w:ascii="Garamond" w:eastAsia="Palatino Linotype" w:hAnsi="Garamond" w:cs="Palatino Linotype"/>
        </w:rPr>
        <w:t>T</w:t>
      </w:r>
      <w:r w:rsidRPr="00217382">
        <w:rPr>
          <w:rFonts w:ascii="Garamond" w:eastAsia="Palatino Linotype" w:hAnsi="Garamond" w:cs="Palatino Linotype"/>
        </w:rPr>
        <w:t>esto, movimento e ipnotiche illusioni sceniche in cui il tempo si inverte, la gravità svanisce e le leggi della natura si dissolvono</w:t>
      </w:r>
      <w:r>
        <w:rPr>
          <w:rFonts w:ascii="Garamond" w:eastAsia="Palatino Linotype" w:hAnsi="Garamond" w:cs="Palatino Linotype"/>
        </w:rPr>
        <w:t xml:space="preserve">, </w:t>
      </w:r>
      <w:r w:rsidRPr="00217382">
        <w:rPr>
          <w:rFonts w:ascii="Garamond" w:eastAsia="Palatino Linotype" w:hAnsi="Garamond" w:cs="Palatino Linotype"/>
          <w:b/>
          <w:bCs/>
          <w:i/>
          <w:iCs/>
        </w:rPr>
        <w:t>Tempo</w:t>
      </w:r>
      <w:r>
        <w:rPr>
          <w:rFonts w:ascii="Garamond" w:eastAsia="Palatino Linotype" w:hAnsi="Garamond" w:cs="Palatino Linotype"/>
          <w:b/>
          <w:bCs/>
        </w:rPr>
        <w:t xml:space="preserve"> </w:t>
      </w:r>
      <w:r w:rsidRPr="00FC680C">
        <w:rPr>
          <w:rFonts w:ascii="Garamond" w:eastAsia="Palatino Linotype" w:hAnsi="Garamond" w:cs="Palatino Linotype"/>
        </w:rPr>
        <w:t>è firmato</w:t>
      </w:r>
      <w:r>
        <w:rPr>
          <w:rFonts w:ascii="Garamond" w:eastAsia="Palatino Linotype" w:hAnsi="Garamond" w:cs="Palatino Linotype"/>
          <w:b/>
          <w:bCs/>
        </w:rPr>
        <w:t xml:space="preserve"> </w:t>
      </w:r>
      <w:r>
        <w:rPr>
          <w:rFonts w:ascii="Garamond" w:eastAsia="Palatino Linotype" w:hAnsi="Garamond" w:cs="Palatino Linotype"/>
        </w:rPr>
        <w:t xml:space="preserve">dall’artista finlandese </w:t>
      </w:r>
      <w:r w:rsidRPr="00FC680C">
        <w:rPr>
          <w:rFonts w:ascii="Garamond" w:eastAsia="Palatino Linotype" w:hAnsi="Garamond" w:cs="Palatino Linotype"/>
          <w:b/>
          <w:bCs/>
        </w:rPr>
        <w:t xml:space="preserve">Kalle </w:t>
      </w:r>
      <w:proofErr w:type="spellStart"/>
      <w:r w:rsidRPr="00FC680C">
        <w:rPr>
          <w:rFonts w:ascii="Garamond" w:eastAsia="Palatino Linotype" w:hAnsi="Garamond" w:cs="Palatino Linotype"/>
          <w:b/>
          <w:bCs/>
        </w:rPr>
        <w:t>Nio</w:t>
      </w:r>
      <w:proofErr w:type="spellEnd"/>
      <w:r>
        <w:rPr>
          <w:rFonts w:ascii="Garamond" w:eastAsia="Palatino Linotype" w:hAnsi="Garamond" w:cs="Palatino Linotype"/>
        </w:rPr>
        <w:t xml:space="preserve">, capace di fondere teatro visivo, cinema sperimentale, circo contemporaneo e nuova magia, insieme al coreografo brasiliano di stanza in Svezia </w:t>
      </w:r>
      <w:r w:rsidRPr="00FC680C">
        <w:rPr>
          <w:rFonts w:ascii="Garamond" w:eastAsia="Palatino Linotype" w:hAnsi="Garamond" w:cs="Palatino Linotype"/>
          <w:b/>
          <w:bCs/>
        </w:rPr>
        <w:t>Fernando Melo</w:t>
      </w:r>
      <w:r>
        <w:rPr>
          <w:rFonts w:ascii="Garamond" w:eastAsia="Palatino Linotype" w:hAnsi="Garamond" w:cs="Palatino Linotype"/>
        </w:rPr>
        <w:t xml:space="preserve">. </w:t>
      </w:r>
      <w:r w:rsidRPr="00217382">
        <w:rPr>
          <w:rFonts w:ascii="Garamond" w:eastAsia="Palatino Linotype" w:hAnsi="Garamond" w:cs="Palatino Linotype"/>
        </w:rPr>
        <w:t xml:space="preserve">La </w:t>
      </w:r>
      <w:r>
        <w:rPr>
          <w:rFonts w:ascii="Garamond" w:eastAsia="Palatino Linotype" w:hAnsi="Garamond" w:cs="Palatino Linotype"/>
        </w:rPr>
        <w:t>danzatrice</w:t>
      </w:r>
      <w:r w:rsidRPr="00217382">
        <w:rPr>
          <w:rFonts w:ascii="Garamond" w:eastAsia="Palatino Linotype" w:hAnsi="Garamond" w:cs="Palatino Linotype"/>
        </w:rPr>
        <w:t xml:space="preserve"> e burattinaia slovena Barbara </w:t>
      </w:r>
      <w:proofErr w:type="spellStart"/>
      <w:r w:rsidRPr="00217382">
        <w:rPr>
          <w:rFonts w:ascii="Garamond" w:eastAsia="Palatino Linotype" w:hAnsi="Garamond" w:cs="Palatino Linotype"/>
        </w:rPr>
        <w:t>Kanc</w:t>
      </w:r>
      <w:proofErr w:type="spellEnd"/>
      <w:r w:rsidRPr="00217382">
        <w:rPr>
          <w:rFonts w:ascii="Garamond" w:eastAsia="Palatino Linotype" w:hAnsi="Garamond" w:cs="Palatino Linotype"/>
        </w:rPr>
        <w:t xml:space="preserve">, il </w:t>
      </w:r>
      <w:r>
        <w:rPr>
          <w:rFonts w:ascii="Garamond" w:eastAsia="Palatino Linotype" w:hAnsi="Garamond" w:cs="Palatino Linotype"/>
        </w:rPr>
        <w:t>danzatore</w:t>
      </w:r>
      <w:r w:rsidRPr="00217382">
        <w:rPr>
          <w:rFonts w:ascii="Garamond" w:eastAsia="Palatino Linotype" w:hAnsi="Garamond" w:cs="Palatino Linotype"/>
        </w:rPr>
        <w:t xml:space="preserve"> italiano</w:t>
      </w:r>
    </w:p>
    <w:p w14:paraId="7CA65D42" w14:textId="77777777" w:rsidR="004F713C" w:rsidRDefault="004F713C" w:rsidP="00C66F46">
      <w:pPr>
        <w:spacing w:after="0"/>
        <w:ind w:right="-7"/>
        <w:jc w:val="both"/>
        <w:rPr>
          <w:rFonts w:ascii="Garamond" w:eastAsia="Palatino Linotype" w:hAnsi="Garamond" w:cs="Palatino Linotype"/>
        </w:rPr>
      </w:pPr>
      <w:r w:rsidRPr="00217382">
        <w:rPr>
          <w:rFonts w:ascii="Garamond" w:eastAsia="Palatino Linotype" w:hAnsi="Garamond" w:cs="Palatino Linotype"/>
        </w:rPr>
        <w:t>Luigi Sardone e</w:t>
      </w:r>
      <w:r>
        <w:rPr>
          <w:rFonts w:ascii="Garamond" w:eastAsia="Palatino Linotype" w:hAnsi="Garamond" w:cs="Palatino Linotype"/>
        </w:rPr>
        <w:t xml:space="preserve"> </w:t>
      </w:r>
      <w:r w:rsidRPr="00217382">
        <w:rPr>
          <w:rFonts w:ascii="Garamond" w:eastAsia="Palatino Linotype" w:hAnsi="Garamond" w:cs="Palatino Linotype"/>
        </w:rPr>
        <w:t xml:space="preserve">il </w:t>
      </w:r>
      <w:r>
        <w:rPr>
          <w:rFonts w:ascii="Garamond" w:eastAsia="Palatino Linotype" w:hAnsi="Garamond" w:cs="Palatino Linotype"/>
        </w:rPr>
        <w:t>danzatore</w:t>
      </w:r>
      <w:r w:rsidRPr="00217382">
        <w:rPr>
          <w:rFonts w:ascii="Garamond" w:eastAsia="Palatino Linotype" w:hAnsi="Garamond" w:cs="Palatino Linotype"/>
        </w:rPr>
        <w:t xml:space="preserve"> e acrobata svedese Winston Reynolds si muovono in un paesaggio tra danza, teatro e acrobazia.</w:t>
      </w:r>
    </w:p>
    <w:p w14:paraId="1554A5B0" w14:textId="77777777" w:rsidR="004F713C" w:rsidRDefault="004F713C" w:rsidP="00C66F46">
      <w:pPr>
        <w:spacing w:after="0"/>
        <w:ind w:right="-7"/>
        <w:jc w:val="both"/>
        <w:rPr>
          <w:rFonts w:ascii="Garamond" w:hAnsi="Garamond"/>
        </w:rPr>
      </w:pPr>
      <w:r>
        <w:rPr>
          <w:rFonts w:ascii="Garamond" w:eastAsia="Palatino Linotype" w:hAnsi="Garamond" w:cs="Palatino Linotype"/>
        </w:rPr>
        <w:t xml:space="preserve">Vincitore del bando nazionale per una nuova coreografia, </w:t>
      </w:r>
      <w:r w:rsidRPr="00960CB9">
        <w:rPr>
          <w:rFonts w:ascii="Garamond" w:eastAsia="Palatino Linotype" w:hAnsi="Garamond" w:cs="Palatino Linotype"/>
          <w:b/>
          <w:bCs/>
        </w:rPr>
        <w:t>Andrea Salustri</w:t>
      </w:r>
      <w:r>
        <w:rPr>
          <w:rFonts w:ascii="Garamond" w:eastAsia="Palatino Linotype" w:hAnsi="Garamond" w:cs="Palatino Linotype"/>
        </w:rPr>
        <w:t xml:space="preserve"> </w:t>
      </w:r>
      <w:r>
        <w:rPr>
          <w:rFonts w:ascii="Garamond" w:hAnsi="Garamond"/>
        </w:rPr>
        <w:t xml:space="preserve">vanta una formazione transdisciplinare che mette in gioco nei suoi spettacoli, dove plasma un mondo di oggetti da manipolare, trasformare, assecondare con il corpo rivelandone la segreta vitalità. Dopo </w:t>
      </w:r>
      <w:r w:rsidRPr="005C2245">
        <w:rPr>
          <w:rFonts w:ascii="Garamond" w:hAnsi="Garamond"/>
          <w:i/>
          <w:iCs/>
        </w:rPr>
        <w:t>Materia</w:t>
      </w:r>
      <w:r>
        <w:rPr>
          <w:rFonts w:ascii="Garamond" w:hAnsi="Garamond"/>
        </w:rPr>
        <w:t xml:space="preserve">, un passo a due tra corpo e oggetto che aveva affascinato il pubblico della Biennale Danza 2023, con </w:t>
      </w:r>
      <w:proofErr w:type="spellStart"/>
      <w:r w:rsidRPr="00F34C4D">
        <w:rPr>
          <w:rFonts w:ascii="Garamond" w:hAnsi="Garamond"/>
          <w:b/>
          <w:bCs/>
          <w:i/>
          <w:iCs/>
        </w:rPr>
        <w:t>Invisible</w:t>
      </w:r>
      <w:proofErr w:type="spellEnd"/>
      <w:r>
        <w:rPr>
          <w:rFonts w:ascii="Garamond" w:hAnsi="Garamond"/>
        </w:rPr>
        <w:t xml:space="preserve"> Salustri </w:t>
      </w:r>
      <w:r w:rsidRPr="00A40C7B">
        <w:rPr>
          <w:rFonts w:ascii="Garamond" w:hAnsi="Garamond"/>
        </w:rPr>
        <w:t xml:space="preserve">si concentra sugli agenti immateriali </w:t>
      </w:r>
      <w:r>
        <w:rPr>
          <w:rFonts w:ascii="Garamond" w:hAnsi="Garamond"/>
        </w:rPr>
        <w:t xml:space="preserve">– aria, luce, </w:t>
      </w:r>
      <w:r w:rsidRPr="00A40C7B">
        <w:rPr>
          <w:rFonts w:ascii="Garamond" w:hAnsi="Garamond"/>
        </w:rPr>
        <w:t>fumo, vento, nebbia</w:t>
      </w:r>
      <w:r w:rsidRPr="00922AD8">
        <w:rPr>
          <w:rFonts w:ascii="Garamond" w:hAnsi="Garamond"/>
        </w:rPr>
        <w:t xml:space="preserve"> </w:t>
      </w:r>
      <w:r>
        <w:rPr>
          <w:rFonts w:ascii="Garamond" w:hAnsi="Garamond"/>
        </w:rPr>
        <w:t>- chiedendosi</w:t>
      </w:r>
      <w:r w:rsidRPr="00922AD8">
        <w:rPr>
          <w:rFonts w:ascii="Garamond" w:hAnsi="Garamond"/>
        </w:rPr>
        <w:t xml:space="preserve"> </w:t>
      </w:r>
      <w:r>
        <w:rPr>
          <w:rFonts w:ascii="Garamond" w:hAnsi="Garamond"/>
        </w:rPr>
        <w:t>se l</w:t>
      </w:r>
      <w:r w:rsidRPr="00922AD8">
        <w:rPr>
          <w:rFonts w:ascii="Garamond" w:hAnsi="Garamond"/>
        </w:rPr>
        <w:t xml:space="preserve">a danza </w:t>
      </w:r>
      <w:r>
        <w:rPr>
          <w:rFonts w:ascii="Garamond" w:hAnsi="Garamond"/>
        </w:rPr>
        <w:t xml:space="preserve">può </w:t>
      </w:r>
      <w:r w:rsidRPr="00922AD8">
        <w:rPr>
          <w:rFonts w:ascii="Garamond" w:hAnsi="Garamond"/>
        </w:rPr>
        <w:t>essere un modo per far diventare</w:t>
      </w:r>
      <w:r>
        <w:rPr>
          <w:rFonts w:ascii="Garamond" w:hAnsi="Garamond"/>
        </w:rPr>
        <w:t>, anche solo</w:t>
      </w:r>
      <w:r w:rsidRPr="00922AD8">
        <w:rPr>
          <w:rFonts w:ascii="Garamond" w:hAnsi="Garamond"/>
        </w:rPr>
        <w:t xml:space="preserve"> per un breve </w:t>
      </w:r>
      <w:r>
        <w:rPr>
          <w:rFonts w:ascii="Garamond" w:hAnsi="Garamond"/>
        </w:rPr>
        <w:t>istante</w:t>
      </w:r>
      <w:r w:rsidRPr="00922AD8">
        <w:rPr>
          <w:rFonts w:ascii="Garamond" w:hAnsi="Garamond"/>
        </w:rPr>
        <w:t>, visibile l’invisibile</w:t>
      </w:r>
      <w:r>
        <w:rPr>
          <w:rFonts w:ascii="Garamond" w:hAnsi="Garamond"/>
        </w:rPr>
        <w:t>.</w:t>
      </w:r>
    </w:p>
    <w:p w14:paraId="6B651C63" w14:textId="77777777" w:rsidR="004F713C" w:rsidRDefault="004F713C" w:rsidP="00C66F46">
      <w:pPr>
        <w:spacing w:after="0"/>
        <w:ind w:right="-7"/>
        <w:jc w:val="both"/>
        <w:rPr>
          <w:rFonts w:ascii="Garamond" w:hAnsi="Garamond"/>
          <w:b/>
          <w:bCs/>
          <w:i/>
          <w:iCs/>
        </w:rPr>
      </w:pPr>
      <w:r>
        <w:rPr>
          <w:rFonts w:ascii="Garamond" w:hAnsi="Garamond"/>
        </w:rPr>
        <w:t xml:space="preserve">Vincitore del bando internazionale, </w:t>
      </w:r>
      <w:r w:rsidRPr="001B17F2">
        <w:rPr>
          <w:rFonts w:ascii="Garamond" w:hAnsi="Garamond"/>
          <w:b/>
          <w:bCs/>
        </w:rPr>
        <w:t xml:space="preserve">Oli </w:t>
      </w:r>
      <w:proofErr w:type="spellStart"/>
      <w:r w:rsidRPr="001B17F2">
        <w:rPr>
          <w:rFonts w:ascii="Garamond" w:hAnsi="Garamond"/>
          <w:b/>
          <w:bCs/>
        </w:rPr>
        <w:t>Mathiesen</w:t>
      </w:r>
      <w:proofErr w:type="spellEnd"/>
      <w:r>
        <w:rPr>
          <w:rFonts w:ascii="Garamond" w:hAnsi="Garamond"/>
        </w:rPr>
        <w:t>, n</w:t>
      </w:r>
      <w:r w:rsidRPr="001B17F2">
        <w:rPr>
          <w:rFonts w:ascii="Garamond" w:hAnsi="Garamond"/>
        </w:rPr>
        <w:t xml:space="preserve">eozelandese di origine Maori, attraversa con la sua pratica di performer e coreografo diverse discipline - danza, teatro, cinema. </w:t>
      </w:r>
      <w:r>
        <w:rPr>
          <w:rFonts w:ascii="Garamond" w:hAnsi="Garamond"/>
        </w:rPr>
        <w:t xml:space="preserve">A Venezia presenterà </w:t>
      </w:r>
      <w:r w:rsidRPr="001B17F2">
        <w:rPr>
          <w:rFonts w:ascii="Garamond" w:hAnsi="Garamond"/>
          <w:b/>
          <w:bCs/>
          <w:i/>
          <w:iCs/>
        </w:rPr>
        <w:t xml:space="preserve">Just </w:t>
      </w:r>
      <w:proofErr w:type="spellStart"/>
      <w:r w:rsidRPr="001B17F2">
        <w:rPr>
          <w:rFonts w:ascii="Garamond" w:hAnsi="Garamond"/>
          <w:b/>
          <w:bCs/>
          <w:i/>
          <w:iCs/>
        </w:rPr>
        <w:t>Between</w:t>
      </w:r>
      <w:proofErr w:type="spellEnd"/>
      <w:r w:rsidRPr="001B17F2">
        <w:rPr>
          <w:rFonts w:ascii="Garamond" w:hAnsi="Garamond"/>
          <w:b/>
          <w:bCs/>
          <w:i/>
          <w:iCs/>
        </w:rPr>
        <w:t xml:space="preserve"> Me and </w:t>
      </w:r>
      <w:r w:rsidRPr="001B17F2">
        <w:rPr>
          <w:rFonts w:ascii="Garamond" w:hAnsi="Garamond"/>
          <w:b/>
          <w:bCs/>
        </w:rPr>
        <w:t>Jesus</w:t>
      </w:r>
      <w:r w:rsidRPr="001B17F2">
        <w:rPr>
          <w:rFonts w:ascii="Garamond" w:hAnsi="Garamond"/>
        </w:rPr>
        <w:t>, un lavoro</w:t>
      </w:r>
      <w:r>
        <w:rPr>
          <w:rFonts w:ascii="Garamond" w:hAnsi="Garamond"/>
          <w:b/>
          <w:bCs/>
        </w:rPr>
        <w:t xml:space="preserve"> </w:t>
      </w:r>
      <w:r w:rsidRPr="001B17F2">
        <w:rPr>
          <w:rFonts w:ascii="Garamond" w:hAnsi="Garamond"/>
        </w:rPr>
        <w:t>ispirato alla cultura del clubbing</w:t>
      </w:r>
      <w:r>
        <w:rPr>
          <w:rFonts w:ascii="Garamond" w:hAnsi="Garamond"/>
        </w:rPr>
        <w:t xml:space="preserve"> e alla liturgia che lo sottende</w:t>
      </w:r>
      <w:r w:rsidRPr="001B17F2">
        <w:rPr>
          <w:rFonts w:ascii="Garamond" w:hAnsi="Garamond"/>
        </w:rPr>
        <w:t xml:space="preserve">, </w:t>
      </w:r>
      <w:r>
        <w:rPr>
          <w:rFonts w:ascii="Garamond" w:hAnsi="Garamond"/>
        </w:rPr>
        <w:t>c</w:t>
      </w:r>
      <w:r w:rsidRPr="001B17F2">
        <w:rPr>
          <w:rFonts w:ascii="Garamond" w:hAnsi="Garamond"/>
        </w:rPr>
        <w:t>on sette danzatori neozelandesi (</w:t>
      </w:r>
      <w:proofErr w:type="spellStart"/>
      <w:r w:rsidRPr="001B17F2">
        <w:rPr>
          <w:rFonts w:ascii="Garamond" w:hAnsi="Garamond"/>
        </w:rPr>
        <w:t>Aotearoa</w:t>
      </w:r>
      <w:proofErr w:type="spellEnd"/>
      <w:r w:rsidRPr="001B17F2">
        <w:rPr>
          <w:rFonts w:ascii="Garamond" w:hAnsi="Garamond"/>
        </w:rPr>
        <w:t>), mettendo in risalto rituali condivisi, devozione e senso di appartenenza in un’espressione di euforia collettiva.</w:t>
      </w:r>
    </w:p>
    <w:p w14:paraId="20FEFECC" w14:textId="77777777" w:rsidR="004F713C" w:rsidRDefault="004F713C" w:rsidP="00C66F46">
      <w:pPr>
        <w:spacing w:after="0"/>
        <w:ind w:right="-7"/>
        <w:jc w:val="both"/>
        <w:rPr>
          <w:rFonts w:ascii="Garamond" w:hAnsi="Garamond"/>
          <w:b/>
          <w:bCs/>
          <w:i/>
          <w:iCs/>
        </w:rPr>
      </w:pPr>
    </w:p>
    <w:p w14:paraId="7181A31C" w14:textId="6C9E937E" w:rsidR="004F713C" w:rsidRPr="00293554" w:rsidRDefault="004F713C" w:rsidP="00C66F46">
      <w:pPr>
        <w:spacing w:after="0"/>
        <w:ind w:right="-7"/>
        <w:jc w:val="both"/>
        <w:rPr>
          <w:rFonts w:ascii="Garamond" w:eastAsia="Palatino Linotype" w:hAnsi="Garamond" w:cs="Palatino Linotype"/>
        </w:rPr>
      </w:pPr>
      <w:r w:rsidRPr="00B6309E">
        <w:rPr>
          <w:rFonts w:ascii="Garamond" w:eastAsia="Palatino Linotype" w:hAnsi="Garamond" w:cs="Palatino Linotype"/>
          <w:b/>
          <w:bCs/>
        </w:rPr>
        <w:t>Tante le figure cardinali</w:t>
      </w:r>
      <w:r w:rsidRPr="00293554">
        <w:rPr>
          <w:rFonts w:ascii="Garamond" w:eastAsia="Palatino Linotype" w:hAnsi="Garamond" w:cs="Palatino Linotype"/>
        </w:rPr>
        <w:t xml:space="preserve"> della danza </w:t>
      </w:r>
      <w:r w:rsidR="00293554">
        <w:rPr>
          <w:rFonts w:ascii="Garamond" w:eastAsia="Palatino Linotype" w:hAnsi="Garamond" w:cs="Palatino Linotype"/>
        </w:rPr>
        <w:t xml:space="preserve">provenienti </w:t>
      </w:r>
      <w:r w:rsidRPr="00293554">
        <w:rPr>
          <w:rFonts w:ascii="Garamond" w:eastAsia="Palatino Linotype" w:hAnsi="Garamond" w:cs="Palatino Linotype"/>
        </w:rPr>
        <w:t>da una parte e dall’altra del globo.</w:t>
      </w:r>
    </w:p>
    <w:p w14:paraId="155B628F" w14:textId="3B6D2ABF" w:rsidR="004F713C" w:rsidRDefault="004F713C" w:rsidP="00C66F46">
      <w:pPr>
        <w:spacing w:after="0"/>
        <w:ind w:right="-7"/>
        <w:jc w:val="both"/>
        <w:rPr>
          <w:rFonts w:ascii="Garamond" w:eastAsia="Palatino Linotype" w:hAnsi="Garamond" w:cs="Palatino Linotype"/>
        </w:rPr>
      </w:pPr>
      <w:r w:rsidRPr="001A7B49">
        <w:rPr>
          <w:rFonts w:ascii="Garamond" w:eastAsia="Palatino Linotype" w:hAnsi="Garamond" w:cs="Palatino Linotype"/>
          <w:b/>
          <w:bCs/>
        </w:rPr>
        <w:t>Adam Linder</w:t>
      </w:r>
      <w:r>
        <w:rPr>
          <w:rFonts w:ascii="Garamond" w:eastAsia="Palatino Linotype" w:hAnsi="Garamond" w:cs="Palatino Linotype"/>
        </w:rPr>
        <w:t>, australiano attivo tra Los Angeles e Berlino, autore di opere presentate in contesti teatrali ed anche espositivi come il MoMa di New York, già alla Biennale con la S</w:t>
      </w:r>
      <w:r w:rsidR="00BB05A7">
        <w:rPr>
          <w:rFonts w:ascii="Garamond" w:eastAsia="Palatino Linotype" w:hAnsi="Garamond" w:cs="Palatino Linotype"/>
        </w:rPr>
        <w:t>y</w:t>
      </w:r>
      <w:r>
        <w:rPr>
          <w:rFonts w:ascii="Garamond" w:eastAsia="Palatino Linotype" w:hAnsi="Garamond" w:cs="Palatino Linotype"/>
        </w:rPr>
        <w:t xml:space="preserve">dney Dance Company, torna a Venezia con </w:t>
      </w:r>
      <w:proofErr w:type="spellStart"/>
      <w:r w:rsidRPr="00A61B54">
        <w:rPr>
          <w:rFonts w:ascii="Garamond" w:eastAsia="Palatino Linotype" w:hAnsi="Garamond" w:cs="Palatino Linotype"/>
          <w:b/>
          <w:bCs/>
          <w:i/>
          <w:iCs/>
        </w:rPr>
        <w:t>Drip</w:t>
      </w:r>
      <w:proofErr w:type="spellEnd"/>
      <w:r w:rsidRPr="00A61B54">
        <w:rPr>
          <w:rFonts w:ascii="Garamond" w:eastAsia="Palatino Linotype" w:hAnsi="Garamond" w:cs="Palatino Linotype"/>
          <w:b/>
          <w:bCs/>
          <w:i/>
          <w:iCs/>
        </w:rPr>
        <w:t xml:space="preserve"> </w:t>
      </w:r>
      <w:proofErr w:type="spellStart"/>
      <w:r w:rsidRPr="00A61B54">
        <w:rPr>
          <w:rFonts w:ascii="Garamond" w:eastAsia="Palatino Linotype" w:hAnsi="Garamond" w:cs="Palatino Linotype"/>
          <w:b/>
          <w:bCs/>
          <w:i/>
          <w:iCs/>
        </w:rPr>
        <w:t>Te</w:t>
      </w:r>
      <w:r>
        <w:rPr>
          <w:rFonts w:ascii="Garamond" w:eastAsia="Palatino Linotype" w:hAnsi="Garamond" w:cs="Palatino Linotype"/>
          <w:b/>
          <w:bCs/>
          <w:i/>
          <w:iCs/>
        </w:rPr>
        <w:t>k</w:t>
      </w:r>
      <w:r w:rsidRPr="00A61B54">
        <w:rPr>
          <w:rFonts w:ascii="Garamond" w:eastAsia="Palatino Linotype" w:hAnsi="Garamond" w:cs="Palatino Linotype"/>
          <w:b/>
          <w:bCs/>
          <w:i/>
          <w:iCs/>
        </w:rPr>
        <w:t>hne</w:t>
      </w:r>
      <w:proofErr w:type="spellEnd"/>
      <w:r>
        <w:rPr>
          <w:rFonts w:ascii="Garamond" w:eastAsia="Palatino Linotype" w:hAnsi="Garamond" w:cs="Palatino Linotype"/>
          <w:b/>
          <w:bCs/>
        </w:rPr>
        <w:t xml:space="preserve"> </w:t>
      </w:r>
      <w:r w:rsidRPr="003C197A">
        <w:rPr>
          <w:rFonts w:ascii="Garamond" w:eastAsia="Palatino Linotype" w:hAnsi="Garamond" w:cs="Palatino Linotype"/>
        </w:rPr>
        <w:t>concepito in stretta connessione con i dieci interpreti</w:t>
      </w:r>
      <w:r>
        <w:rPr>
          <w:rFonts w:ascii="Garamond" w:eastAsia="Palatino Linotype" w:hAnsi="Garamond" w:cs="Palatino Linotype"/>
        </w:rPr>
        <w:t xml:space="preserve">, residenti all’Opera Reale di </w:t>
      </w:r>
      <w:proofErr w:type="spellStart"/>
      <w:r>
        <w:rPr>
          <w:rFonts w:ascii="Garamond" w:eastAsia="Palatino Linotype" w:hAnsi="Garamond" w:cs="Palatino Linotype"/>
        </w:rPr>
        <w:t>Copenhagen</w:t>
      </w:r>
      <w:proofErr w:type="spellEnd"/>
      <w:r>
        <w:rPr>
          <w:rFonts w:ascii="Garamond" w:eastAsia="Palatino Linotype" w:hAnsi="Garamond" w:cs="Palatino Linotype"/>
        </w:rPr>
        <w:t>,</w:t>
      </w:r>
      <w:r w:rsidRPr="003C197A">
        <w:rPr>
          <w:rFonts w:ascii="Garamond" w:eastAsia="Palatino Linotype" w:hAnsi="Garamond" w:cs="Palatino Linotype"/>
        </w:rPr>
        <w:t xml:space="preserve"> </w:t>
      </w:r>
      <w:proofErr w:type="spellStart"/>
      <w:r w:rsidRPr="00DE601F">
        <w:rPr>
          <w:rFonts w:ascii="Garamond" w:eastAsia="Palatino Linotype" w:hAnsi="Garamond" w:cs="Palatino Linotype"/>
          <w:b/>
          <w:bCs/>
        </w:rPr>
        <w:t>Dansk</w:t>
      </w:r>
      <w:proofErr w:type="spellEnd"/>
      <w:r w:rsidRPr="00DE601F">
        <w:rPr>
          <w:rFonts w:ascii="Garamond" w:eastAsia="Palatino Linotype" w:hAnsi="Garamond" w:cs="Palatino Linotype"/>
          <w:b/>
          <w:bCs/>
        </w:rPr>
        <w:t xml:space="preserve"> </w:t>
      </w:r>
      <w:proofErr w:type="spellStart"/>
      <w:r w:rsidRPr="00DE601F">
        <w:rPr>
          <w:rFonts w:ascii="Garamond" w:eastAsia="Palatino Linotype" w:hAnsi="Garamond" w:cs="Palatino Linotype"/>
          <w:b/>
          <w:bCs/>
        </w:rPr>
        <w:t>Danseteaters</w:t>
      </w:r>
      <w:proofErr w:type="spellEnd"/>
      <w:r w:rsidRPr="003C197A">
        <w:rPr>
          <w:rFonts w:ascii="Garamond" w:eastAsia="Palatino Linotype" w:hAnsi="Garamond" w:cs="Palatino Linotype"/>
        </w:rPr>
        <w:t>:</w:t>
      </w:r>
      <w:r>
        <w:rPr>
          <w:rFonts w:ascii="Garamond" w:eastAsia="Palatino Linotype" w:hAnsi="Garamond" w:cs="Palatino Linotype"/>
        </w:rPr>
        <w:t xml:space="preserve"> un’esplorazione sull’evoluzione del processo che ha portato</w:t>
      </w:r>
      <w:r w:rsidRPr="003C197A">
        <w:rPr>
          <w:rFonts w:ascii="Garamond" w:eastAsia="Palatino Linotype" w:hAnsi="Garamond" w:cs="Palatino Linotype"/>
        </w:rPr>
        <w:t xml:space="preserve"> i nostri corpi </w:t>
      </w:r>
      <w:r>
        <w:rPr>
          <w:rFonts w:ascii="Garamond" w:eastAsia="Palatino Linotype" w:hAnsi="Garamond" w:cs="Palatino Linotype"/>
        </w:rPr>
        <w:t xml:space="preserve">a diventare </w:t>
      </w:r>
      <w:r w:rsidRPr="003C197A">
        <w:rPr>
          <w:rFonts w:ascii="Garamond" w:eastAsia="Palatino Linotype" w:hAnsi="Garamond" w:cs="Palatino Linotype"/>
        </w:rPr>
        <w:t xml:space="preserve">strumenti tecnici per la danza. </w:t>
      </w:r>
    </w:p>
    <w:p w14:paraId="6DE0C550" w14:textId="47C6BD8A" w:rsidR="004F713C" w:rsidRPr="00A619E8" w:rsidRDefault="004F713C" w:rsidP="00C66F46">
      <w:pPr>
        <w:spacing w:after="0"/>
        <w:ind w:right="-7"/>
        <w:jc w:val="both"/>
        <w:rPr>
          <w:rFonts w:ascii="Garamond" w:eastAsia="Palatino Linotype" w:hAnsi="Garamond" w:cs="Palatino Linotype"/>
        </w:rPr>
      </w:pPr>
      <w:r w:rsidRPr="00AC1EDE">
        <w:rPr>
          <w:rFonts w:ascii="Garamond" w:eastAsia="Palatino Linotype" w:hAnsi="Garamond" w:cs="Palatino Linotype"/>
        </w:rPr>
        <w:t xml:space="preserve">Una parata di stelle con la </w:t>
      </w:r>
      <w:proofErr w:type="spellStart"/>
      <w:r w:rsidRPr="00AC1EDE">
        <w:rPr>
          <w:rFonts w:ascii="Garamond" w:eastAsia="Palatino Linotype" w:hAnsi="Garamond" w:cs="Palatino Linotype"/>
          <w:b/>
          <w:bCs/>
        </w:rPr>
        <w:t>Winndance</w:t>
      </w:r>
      <w:proofErr w:type="spellEnd"/>
      <w:r w:rsidRPr="00AC1EDE">
        <w:rPr>
          <w:rFonts w:ascii="Garamond" w:eastAsia="Palatino Linotype" w:hAnsi="Garamond" w:cs="Palatino Linotype"/>
        </w:rPr>
        <w:t xml:space="preserve">, acronimo di </w:t>
      </w:r>
      <w:proofErr w:type="spellStart"/>
      <w:r w:rsidRPr="00AC1EDE">
        <w:rPr>
          <w:rFonts w:ascii="Garamond" w:eastAsia="Palatino Linotype" w:hAnsi="Garamond" w:cs="Palatino Linotype"/>
          <w:i/>
          <w:iCs/>
        </w:rPr>
        <w:t>When</w:t>
      </w:r>
      <w:proofErr w:type="spellEnd"/>
      <w:r w:rsidRPr="00AC1EDE">
        <w:rPr>
          <w:rFonts w:ascii="Garamond" w:eastAsia="Palatino Linotype" w:hAnsi="Garamond" w:cs="Palatino Linotype"/>
          <w:i/>
          <w:iCs/>
        </w:rPr>
        <w:t xml:space="preserve"> </w:t>
      </w:r>
      <w:proofErr w:type="spellStart"/>
      <w:r w:rsidRPr="00AC1EDE">
        <w:rPr>
          <w:rFonts w:ascii="Garamond" w:eastAsia="Palatino Linotype" w:hAnsi="Garamond" w:cs="Palatino Linotype"/>
          <w:i/>
          <w:iCs/>
        </w:rPr>
        <w:t>if</w:t>
      </w:r>
      <w:proofErr w:type="spellEnd"/>
      <w:r w:rsidRPr="00AC1EDE">
        <w:rPr>
          <w:rFonts w:ascii="Garamond" w:eastAsia="Palatino Linotype" w:hAnsi="Garamond" w:cs="Palatino Linotype"/>
          <w:i/>
          <w:iCs/>
        </w:rPr>
        <w:t xml:space="preserve"> Not </w:t>
      </w:r>
      <w:proofErr w:type="spellStart"/>
      <w:r w:rsidRPr="00AC1EDE">
        <w:rPr>
          <w:rFonts w:ascii="Garamond" w:eastAsia="Palatino Linotype" w:hAnsi="Garamond" w:cs="Palatino Linotype"/>
          <w:i/>
          <w:iCs/>
        </w:rPr>
        <w:t>Now</w:t>
      </w:r>
      <w:proofErr w:type="spellEnd"/>
      <w:r>
        <w:rPr>
          <w:rFonts w:ascii="Garamond" w:eastAsia="Palatino Linotype" w:hAnsi="Garamond" w:cs="Palatino Linotype"/>
        </w:rPr>
        <w:t xml:space="preserve">, nuova formazione di Stoccarda che raccoglie i più bei nomi della danza sopra i </w:t>
      </w:r>
      <w:r w:rsidRPr="0051258E">
        <w:rPr>
          <w:rFonts w:ascii="Garamond" w:eastAsia="Palatino Linotype" w:hAnsi="Garamond" w:cs="Palatino Linotype"/>
        </w:rPr>
        <w:t xml:space="preserve">quarant’anni e autori di </w:t>
      </w:r>
      <w:r>
        <w:rPr>
          <w:rFonts w:ascii="Garamond" w:eastAsia="Palatino Linotype" w:hAnsi="Garamond" w:cs="Palatino Linotype"/>
        </w:rPr>
        <w:t xml:space="preserve">punta: </w:t>
      </w:r>
      <w:r w:rsidRPr="00AC1EDE">
        <w:rPr>
          <w:rFonts w:ascii="Garamond" w:eastAsia="Palatino Linotype" w:hAnsi="Garamond" w:cs="Palatino Linotype"/>
          <w:b/>
          <w:bCs/>
        </w:rPr>
        <w:t>John Neumeier</w:t>
      </w:r>
      <w:r>
        <w:rPr>
          <w:rFonts w:ascii="Garamond" w:eastAsia="Palatino Linotype" w:hAnsi="Garamond" w:cs="Palatino Linotype"/>
        </w:rPr>
        <w:t xml:space="preserve">, che ha riscritto la storia del balletto contemporaneo insieme a </w:t>
      </w:r>
      <w:r w:rsidRPr="004912CF">
        <w:rPr>
          <w:rFonts w:ascii="Garamond" w:eastAsia="Palatino Linotype" w:hAnsi="Garamond" w:cs="Palatino Linotype"/>
        </w:rPr>
        <w:t xml:space="preserve">Kylián </w:t>
      </w:r>
      <w:r>
        <w:rPr>
          <w:rFonts w:ascii="Garamond" w:eastAsia="Palatino Linotype" w:hAnsi="Garamond" w:cs="Palatino Linotype"/>
        </w:rPr>
        <w:t xml:space="preserve">e Forsythe, con cui è cresciuto alla scuola di Cranko, </w:t>
      </w:r>
      <w:r w:rsidRPr="004912CF">
        <w:rPr>
          <w:rFonts w:ascii="Garamond" w:eastAsia="Palatino Linotype" w:hAnsi="Garamond" w:cs="Palatino Linotype"/>
          <w:b/>
          <w:bCs/>
        </w:rPr>
        <w:t xml:space="preserve">Imre e Marne von </w:t>
      </w:r>
      <w:proofErr w:type="spellStart"/>
      <w:r w:rsidRPr="004912CF">
        <w:rPr>
          <w:rFonts w:ascii="Garamond" w:eastAsia="Palatino Linotype" w:hAnsi="Garamond" w:cs="Palatino Linotype"/>
          <w:b/>
          <w:bCs/>
        </w:rPr>
        <w:t>Osptal</w:t>
      </w:r>
      <w:proofErr w:type="spellEnd"/>
      <w:r>
        <w:rPr>
          <w:rFonts w:ascii="Garamond" w:eastAsia="Palatino Linotype" w:hAnsi="Garamond" w:cs="Palatino Linotype"/>
        </w:rPr>
        <w:t xml:space="preserve">, coreografi associati al </w:t>
      </w:r>
      <w:proofErr w:type="spellStart"/>
      <w:r>
        <w:rPr>
          <w:rFonts w:ascii="Garamond" w:eastAsia="Palatino Linotype" w:hAnsi="Garamond" w:cs="Palatino Linotype"/>
        </w:rPr>
        <w:t>Nederlands</w:t>
      </w:r>
      <w:proofErr w:type="spellEnd"/>
      <w:r>
        <w:rPr>
          <w:rFonts w:ascii="Garamond" w:eastAsia="Palatino Linotype" w:hAnsi="Garamond" w:cs="Palatino Linotype"/>
        </w:rPr>
        <w:t xml:space="preserve"> </w:t>
      </w:r>
      <w:proofErr w:type="spellStart"/>
      <w:r>
        <w:rPr>
          <w:rFonts w:ascii="Garamond" w:eastAsia="Palatino Linotype" w:hAnsi="Garamond" w:cs="Palatino Linotype"/>
        </w:rPr>
        <w:t>Dans</w:t>
      </w:r>
      <w:proofErr w:type="spellEnd"/>
      <w:r>
        <w:rPr>
          <w:rFonts w:ascii="Garamond" w:eastAsia="Palatino Linotype" w:hAnsi="Garamond" w:cs="Palatino Linotype"/>
        </w:rPr>
        <w:t xml:space="preserve"> Theater, dopo una lunga attività con le migliori compagnie del mondo, </w:t>
      </w:r>
      <w:r w:rsidRPr="004912CF">
        <w:rPr>
          <w:rFonts w:ascii="Garamond" w:eastAsia="Palatino Linotype" w:hAnsi="Garamond" w:cs="Palatino Linotype"/>
          <w:b/>
          <w:bCs/>
        </w:rPr>
        <w:t xml:space="preserve">Rainer </w:t>
      </w:r>
      <w:proofErr w:type="spellStart"/>
      <w:r w:rsidRPr="004912CF">
        <w:rPr>
          <w:rFonts w:ascii="Garamond" w:eastAsia="Palatino Linotype" w:hAnsi="Garamond" w:cs="Palatino Linotype"/>
          <w:b/>
          <w:bCs/>
        </w:rPr>
        <w:t>Behr</w:t>
      </w:r>
      <w:proofErr w:type="spellEnd"/>
      <w:r>
        <w:rPr>
          <w:rFonts w:ascii="Garamond" w:eastAsia="Palatino Linotype" w:hAnsi="Garamond" w:cs="Palatino Linotype"/>
        </w:rPr>
        <w:t xml:space="preserve">, già attivo con le maestre del </w:t>
      </w:r>
      <w:proofErr w:type="spellStart"/>
      <w:r>
        <w:rPr>
          <w:rFonts w:ascii="Garamond" w:eastAsia="Palatino Linotype" w:hAnsi="Garamond" w:cs="Palatino Linotype"/>
        </w:rPr>
        <w:t>Tanztheater</w:t>
      </w:r>
      <w:proofErr w:type="spellEnd"/>
      <w:r>
        <w:rPr>
          <w:rFonts w:ascii="Garamond" w:eastAsia="Palatino Linotype" w:hAnsi="Garamond" w:cs="Palatino Linotype"/>
        </w:rPr>
        <w:t xml:space="preserve"> Susanne Linke e Pina Bausch, </w:t>
      </w:r>
      <w:r w:rsidRPr="004912CF">
        <w:rPr>
          <w:rFonts w:ascii="Garamond" w:eastAsia="Palatino Linotype" w:hAnsi="Garamond" w:cs="Palatino Linotype"/>
          <w:b/>
          <w:bCs/>
        </w:rPr>
        <w:t xml:space="preserve">Javier de </w:t>
      </w:r>
      <w:proofErr w:type="spellStart"/>
      <w:r w:rsidRPr="004912CF">
        <w:rPr>
          <w:rFonts w:ascii="Garamond" w:eastAsia="Palatino Linotype" w:hAnsi="Garamond" w:cs="Palatino Linotype"/>
          <w:b/>
          <w:bCs/>
        </w:rPr>
        <w:t>Frutos</w:t>
      </w:r>
      <w:proofErr w:type="spellEnd"/>
      <w:r>
        <w:rPr>
          <w:rFonts w:ascii="Garamond" w:eastAsia="Palatino Linotype" w:hAnsi="Garamond" w:cs="Palatino Linotype"/>
        </w:rPr>
        <w:t xml:space="preserve">, fra i più influenti coreografi latino-americani attivi in Europa, </w:t>
      </w:r>
      <w:r w:rsidRPr="000C1DC6">
        <w:rPr>
          <w:rFonts w:ascii="Garamond" w:eastAsia="Palatino Linotype" w:hAnsi="Garamond" w:cs="Palatino Linotype"/>
          <w:b/>
          <w:bCs/>
        </w:rPr>
        <w:t xml:space="preserve">Omar </w:t>
      </w:r>
      <w:proofErr w:type="spellStart"/>
      <w:r w:rsidRPr="000C1DC6">
        <w:rPr>
          <w:rFonts w:ascii="Garamond" w:eastAsia="Palatino Linotype" w:hAnsi="Garamond" w:cs="Palatino Linotype"/>
          <w:b/>
          <w:bCs/>
        </w:rPr>
        <w:t>Román</w:t>
      </w:r>
      <w:proofErr w:type="spellEnd"/>
      <w:r w:rsidRPr="000C1DC6">
        <w:rPr>
          <w:rFonts w:ascii="Garamond" w:eastAsia="Palatino Linotype" w:hAnsi="Garamond" w:cs="Palatino Linotype"/>
          <w:b/>
          <w:bCs/>
        </w:rPr>
        <w:t xml:space="preserve"> de Jesús</w:t>
      </w:r>
      <w:r w:rsidRPr="000C1DC6">
        <w:rPr>
          <w:rFonts w:ascii="Garamond" w:eastAsia="Palatino Linotype" w:hAnsi="Garamond" w:cs="Palatino Linotype"/>
        </w:rPr>
        <w:t xml:space="preserve">, </w:t>
      </w:r>
      <w:r>
        <w:rPr>
          <w:rFonts w:ascii="Garamond" w:eastAsia="Palatino Linotype" w:hAnsi="Garamond" w:cs="Palatino Linotype"/>
        </w:rPr>
        <w:t xml:space="preserve">esponente della coreografia portoricana, noto in tutto il mondo. Presenteranno in prima mondiale il progetto </w:t>
      </w:r>
      <w:r w:rsidRPr="0051258E">
        <w:rPr>
          <w:rFonts w:ascii="Garamond" w:eastAsia="Palatino Linotype" w:hAnsi="Garamond" w:cs="Palatino Linotype"/>
          <w:b/>
          <w:bCs/>
          <w:i/>
          <w:iCs/>
        </w:rPr>
        <w:t>Scirocco</w:t>
      </w:r>
      <w:r>
        <w:rPr>
          <w:rFonts w:ascii="Garamond" w:eastAsia="Palatino Linotype" w:hAnsi="Garamond" w:cs="Palatino Linotype"/>
        </w:rPr>
        <w:t xml:space="preserve">, ovvero </w:t>
      </w:r>
      <w:r w:rsidRPr="00D318A7">
        <w:rPr>
          <w:rFonts w:ascii="Garamond" w:eastAsia="Palatino Linotype" w:hAnsi="Garamond" w:cs="Palatino Linotype"/>
        </w:rPr>
        <w:t xml:space="preserve">due capitoli in dialogo: </w:t>
      </w:r>
      <w:r w:rsidRPr="00D318A7">
        <w:rPr>
          <w:rFonts w:ascii="Garamond" w:eastAsia="Palatino Linotype" w:hAnsi="Garamond" w:cs="Palatino Linotype"/>
          <w:i/>
          <w:iCs/>
        </w:rPr>
        <w:t xml:space="preserve">Morte a Venezia </w:t>
      </w:r>
      <w:r w:rsidRPr="00D318A7">
        <w:rPr>
          <w:rFonts w:ascii="Garamond" w:eastAsia="Palatino Linotype" w:hAnsi="Garamond" w:cs="Palatino Linotype"/>
        </w:rPr>
        <w:t xml:space="preserve">e il </w:t>
      </w:r>
      <w:proofErr w:type="gramStart"/>
      <w:r w:rsidRPr="00D318A7">
        <w:rPr>
          <w:rFonts w:ascii="Garamond" w:eastAsia="Palatino Linotype" w:hAnsi="Garamond" w:cs="Palatino Linotype"/>
          <w:i/>
          <w:iCs/>
        </w:rPr>
        <w:t>Ponte dei sospiri</w:t>
      </w:r>
      <w:proofErr w:type="gramEnd"/>
      <w:r>
        <w:rPr>
          <w:rFonts w:ascii="Garamond" w:eastAsia="Palatino Linotype" w:hAnsi="Garamond" w:cs="Palatino Linotype"/>
        </w:rPr>
        <w:t xml:space="preserve">; gli interpreti sono fuoriclasse come </w:t>
      </w:r>
      <w:r w:rsidRPr="00F8400F">
        <w:rPr>
          <w:rFonts w:ascii="Garamond" w:eastAsia="Palatino Linotype" w:hAnsi="Garamond" w:cs="Palatino Linotype"/>
        </w:rPr>
        <w:t xml:space="preserve">Diana </w:t>
      </w:r>
      <w:proofErr w:type="spellStart"/>
      <w:r w:rsidRPr="00F8400F">
        <w:rPr>
          <w:rFonts w:ascii="Garamond" w:eastAsia="Palatino Linotype" w:hAnsi="Garamond" w:cs="Palatino Linotype"/>
        </w:rPr>
        <w:t>Vishneva</w:t>
      </w:r>
      <w:proofErr w:type="spellEnd"/>
      <w:r>
        <w:rPr>
          <w:rFonts w:ascii="Garamond" w:eastAsia="Palatino Linotype" w:hAnsi="Garamond" w:cs="Palatino Linotype"/>
        </w:rPr>
        <w:t xml:space="preserve">, </w:t>
      </w:r>
      <w:r w:rsidRPr="009C691D">
        <w:rPr>
          <w:rFonts w:ascii="Garamond" w:eastAsia="Palatino Linotype" w:hAnsi="Garamond" w:cs="Palatino Linotype"/>
        </w:rPr>
        <w:t xml:space="preserve">Silvia Azzoni, </w:t>
      </w:r>
      <w:proofErr w:type="spellStart"/>
      <w:r w:rsidRPr="009C691D">
        <w:rPr>
          <w:rFonts w:ascii="Garamond" w:eastAsia="Palatino Linotype" w:hAnsi="Garamond" w:cs="Palatino Linotype"/>
        </w:rPr>
        <w:t>Kayoko</w:t>
      </w:r>
      <w:proofErr w:type="spellEnd"/>
      <w:r w:rsidRPr="009C691D">
        <w:rPr>
          <w:rFonts w:ascii="Garamond" w:eastAsia="Palatino Linotype" w:hAnsi="Garamond" w:cs="Palatino Linotype"/>
        </w:rPr>
        <w:t xml:space="preserve"> </w:t>
      </w:r>
      <w:proofErr w:type="spellStart"/>
      <w:r w:rsidRPr="009C691D">
        <w:rPr>
          <w:rFonts w:ascii="Garamond" w:eastAsia="Palatino Linotype" w:hAnsi="Garamond" w:cs="Palatino Linotype"/>
        </w:rPr>
        <w:t>Everhart</w:t>
      </w:r>
      <w:proofErr w:type="spellEnd"/>
      <w:r w:rsidRPr="009C691D">
        <w:rPr>
          <w:rFonts w:ascii="Garamond" w:eastAsia="Palatino Linotype" w:hAnsi="Garamond" w:cs="Palatino Linotype"/>
        </w:rPr>
        <w:t xml:space="preserve">, Mara Galeazzi, Silas Henriksen, </w:t>
      </w:r>
      <w:proofErr w:type="spellStart"/>
      <w:r w:rsidRPr="009C691D">
        <w:rPr>
          <w:rFonts w:ascii="Garamond" w:eastAsia="Palatino Linotype" w:hAnsi="Garamond" w:cs="Palatino Linotype"/>
        </w:rPr>
        <w:t>Igone</w:t>
      </w:r>
      <w:proofErr w:type="spellEnd"/>
      <w:r w:rsidRPr="009C691D">
        <w:rPr>
          <w:rFonts w:ascii="Garamond" w:eastAsia="Palatino Linotype" w:hAnsi="Garamond" w:cs="Palatino Linotype"/>
        </w:rPr>
        <w:t xml:space="preserve"> de Jongh, </w:t>
      </w:r>
      <w:proofErr w:type="spellStart"/>
      <w:r w:rsidRPr="009C691D">
        <w:rPr>
          <w:rFonts w:ascii="Garamond" w:eastAsia="Palatino Linotype" w:hAnsi="Garamond" w:cs="Palatino Linotype"/>
        </w:rPr>
        <w:t>Marijn</w:t>
      </w:r>
      <w:proofErr w:type="spellEnd"/>
      <w:r w:rsidRPr="009C691D">
        <w:rPr>
          <w:rFonts w:ascii="Garamond" w:eastAsia="Palatino Linotype" w:hAnsi="Garamond" w:cs="Palatino Linotype"/>
        </w:rPr>
        <w:t xml:space="preserve"> </w:t>
      </w:r>
      <w:proofErr w:type="spellStart"/>
      <w:r w:rsidRPr="009C691D">
        <w:rPr>
          <w:rFonts w:ascii="Garamond" w:eastAsia="Palatino Linotype" w:hAnsi="Garamond" w:cs="Palatino Linotype"/>
        </w:rPr>
        <w:t>Rademaker</w:t>
      </w:r>
      <w:proofErr w:type="spellEnd"/>
      <w:r w:rsidRPr="009C691D">
        <w:rPr>
          <w:rFonts w:ascii="Garamond" w:eastAsia="Palatino Linotype" w:hAnsi="Garamond" w:cs="Palatino Linotype"/>
        </w:rPr>
        <w:t xml:space="preserve">, Oleksandr </w:t>
      </w:r>
      <w:proofErr w:type="spellStart"/>
      <w:r w:rsidRPr="009C691D">
        <w:rPr>
          <w:rFonts w:ascii="Garamond" w:eastAsia="Palatino Linotype" w:hAnsi="Garamond" w:cs="Palatino Linotype"/>
        </w:rPr>
        <w:t>Ryabko</w:t>
      </w:r>
      <w:proofErr w:type="spellEnd"/>
      <w:r w:rsidRPr="009C691D">
        <w:rPr>
          <w:rFonts w:ascii="Garamond" w:eastAsia="Palatino Linotype" w:hAnsi="Garamond" w:cs="Palatino Linotype"/>
        </w:rPr>
        <w:t xml:space="preserve">, </w:t>
      </w:r>
      <w:proofErr w:type="spellStart"/>
      <w:r w:rsidRPr="009C691D">
        <w:rPr>
          <w:rFonts w:ascii="Garamond" w:eastAsia="Palatino Linotype" w:hAnsi="Garamond" w:cs="Palatino Linotype"/>
        </w:rPr>
        <w:t>Gil</w:t>
      </w:r>
      <w:proofErr w:type="spellEnd"/>
      <w:r w:rsidRPr="009C691D">
        <w:rPr>
          <w:rFonts w:ascii="Garamond" w:eastAsia="Palatino Linotype" w:hAnsi="Garamond" w:cs="Palatino Linotype"/>
        </w:rPr>
        <w:t xml:space="preserve"> Roman</w:t>
      </w:r>
      <w:r>
        <w:rPr>
          <w:rFonts w:ascii="Garamond" w:eastAsia="Palatino Linotype" w:hAnsi="Garamond" w:cs="Palatino Linotype"/>
        </w:rPr>
        <w:t>.</w:t>
      </w:r>
    </w:p>
    <w:p w14:paraId="62FE8532" w14:textId="77777777" w:rsidR="004F713C" w:rsidRDefault="004F713C"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Ha fatto la storia la danzatrice e coreografa americana </w:t>
      </w:r>
      <w:proofErr w:type="spellStart"/>
      <w:r w:rsidRPr="00223B7D">
        <w:rPr>
          <w:rFonts w:ascii="Garamond" w:eastAsia="Palatino Linotype" w:hAnsi="Garamond" w:cs="Palatino Linotype"/>
          <w:b/>
          <w:bCs/>
        </w:rPr>
        <w:t>Molissa</w:t>
      </w:r>
      <w:proofErr w:type="spellEnd"/>
      <w:r w:rsidRPr="00223B7D">
        <w:rPr>
          <w:rFonts w:ascii="Garamond" w:eastAsia="Palatino Linotype" w:hAnsi="Garamond" w:cs="Palatino Linotype"/>
          <w:b/>
          <w:bCs/>
        </w:rPr>
        <w:t xml:space="preserve"> </w:t>
      </w:r>
      <w:proofErr w:type="spellStart"/>
      <w:r w:rsidRPr="00223B7D">
        <w:rPr>
          <w:rFonts w:ascii="Garamond" w:eastAsia="Palatino Linotype" w:hAnsi="Garamond" w:cs="Palatino Linotype"/>
          <w:b/>
          <w:bCs/>
        </w:rPr>
        <w:t>Fenley</w:t>
      </w:r>
      <w:proofErr w:type="spellEnd"/>
      <w:r>
        <w:rPr>
          <w:rFonts w:ascii="Garamond" w:eastAsia="Palatino Linotype" w:hAnsi="Garamond" w:cs="Palatino Linotype"/>
        </w:rPr>
        <w:t xml:space="preserve">, che sarà a Venezia in triplice veste. Anzitutto come autrice del pezzo di </w:t>
      </w:r>
      <w:proofErr w:type="gramStart"/>
      <w:r>
        <w:rPr>
          <w:rFonts w:ascii="Garamond" w:eastAsia="Palatino Linotype" w:hAnsi="Garamond" w:cs="Palatino Linotype"/>
        </w:rPr>
        <w:t>culto</w:t>
      </w:r>
      <w:proofErr w:type="gramEnd"/>
      <w:r>
        <w:rPr>
          <w:rFonts w:ascii="Garamond" w:eastAsia="Palatino Linotype" w:hAnsi="Garamond" w:cs="Palatino Linotype"/>
        </w:rPr>
        <w:t xml:space="preserve"> </w:t>
      </w:r>
      <w:r w:rsidRPr="00FB1A7C">
        <w:rPr>
          <w:rFonts w:ascii="Garamond" w:eastAsia="Palatino Linotype" w:hAnsi="Garamond" w:cs="Palatino Linotype"/>
          <w:b/>
          <w:bCs/>
          <w:i/>
          <w:iCs/>
        </w:rPr>
        <w:t xml:space="preserve">State of </w:t>
      </w:r>
      <w:proofErr w:type="spellStart"/>
      <w:r w:rsidRPr="00FB1A7C">
        <w:rPr>
          <w:rFonts w:ascii="Garamond" w:eastAsia="Palatino Linotype" w:hAnsi="Garamond" w:cs="Palatino Linotype"/>
          <w:b/>
          <w:bCs/>
          <w:i/>
          <w:iCs/>
        </w:rPr>
        <w:t>Darkness</w:t>
      </w:r>
      <w:proofErr w:type="spellEnd"/>
      <w:r>
        <w:rPr>
          <w:rFonts w:ascii="Garamond" w:eastAsia="Palatino Linotype" w:hAnsi="Garamond" w:cs="Palatino Linotype"/>
        </w:rPr>
        <w:t>, con</w:t>
      </w:r>
      <w:r w:rsidRPr="00223B7D">
        <w:rPr>
          <w:rFonts w:ascii="Garamond" w:eastAsia="Palatino Linotype" w:hAnsi="Garamond" w:cs="Palatino Linotype"/>
        </w:rPr>
        <w:t xml:space="preserve"> un singolo danzatore </w:t>
      </w:r>
      <w:r>
        <w:rPr>
          <w:rFonts w:ascii="Garamond" w:eastAsia="Palatino Linotype" w:hAnsi="Garamond" w:cs="Palatino Linotype"/>
        </w:rPr>
        <w:t xml:space="preserve">a </w:t>
      </w:r>
      <w:r w:rsidRPr="00223B7D">
        <w:rPr>
          <w:rFonts w:ascii="Garamond" w:eastAsia="Palatino Linotype" w:hAnsi="Garamond" w:cs="Palatino Linotype"/>
        </w:rPr>
        <w:t xml:space="preserve">cimentarsi con un’intera orchestra </w:t>
      </w:r>
      <w:r>
        <w:rPr>
          <w:rFonts w:ascii="Garamond" w:eastAsia="Palatino Linotype" w:hAnsi="Garamond" w:cs="Palatino Linotype"/>
        </w:rPr>
        <w:t xml:space="preserve">nella </w:t>
      </w:r>
      <w:r w:rsidRPr="00223B7D">
        <w:rPr>
          <w:rFonts w:ascii="Garamond" w:eastAsia="Palatino Linotype" w:hAnsi="Garamond" w:cs="Palatino Linotype"/>
          <w:i/>
          <w:iCs/>
        </w:rPr>
        <w:t xml:space="preserve">Sagra </w:t>
      </w:r>
      <w:r w:rsidRPr="00AD1B9D">
        <w:rPr>
          <w:rFonts w:ascii="Garamond" w:eastAsia="Palatino Linotype" w:hAnsi="Garamond" w:cs="Palatino Linotype"/>
        </w:rPr>
        <w:t>stravinskiana</w:t>
      </w:r>
      <w:r>
        <w:rPr>
          <w:rFonts w:ascii="Garamond" w:eastAsia="Palatino Linotype" w:hAnsi="Garamond" w:cs="Palatino Linotype"/>
        </w:rPr>
        <w:t xml:space="preserve"> vista sotto una nuova luce, nell’interpretazione di </w:t>
      </w:r>
      <w:r w:rsidRPr="00223B7D">
        <w:rPr>
          <w:rFonts w:ascii="Garamond" w:eastAsia="Palatino Linotype" w:hAnsi="Garamond" w:cs="Palatino Linotype"/>
          <w:b/>
          <w:bCs/>
        </w:rPr>
        <w:lastRenderedPageBreak/>
        <w:t xml:space="preserve">Cassandra </w:t>
      </w:r>
      <w:proofErr w:type="spellStart"/>
      <w:r w:rsidRPr="00223B7D">
        <w:rPr>
          <w:rFonts w:ascii="Garamond" w:eastAsia="Palatino Linotype" w:hAnsi="Garamond" w:cs="Palatino Linotype"/>
          <w:b/>
          <w:bCs/>
        </w:rPr>
        <w:t>Trenary</w:t>
      </w:r>
      <w:proofErr w:type="spellEnd"/>
      <w:r>
        <w:rPr>
          <w:rFonts w:ascii="Garamond" w:eastAsia="Palatino Linotype" w:hAnsi="Garamond" w:cs="Palatino Linotype"/>
        </w:rPr>
        <w:t>, già prima ballerina dell’</w:t>
      </w:r>
      <w:r w:rsidRPr="00223B7D">
        <w:rPr>
          <w:rFonts w:ascii="Garamond" w:eastAsia="Palatino Linotype" w:hAnsi="Garamond" w:cs="Palatino Linotype"/>
        </w:rPr>
        <w:t>American Ballet Theat</w:t>
      </w:r>
      <w:r>
        <w:rPr>
          <w:rFonts w:ascii="Garamond" w:eastAsia="Palatino Linotype" w:hAnsi="Garamond" w:cs="Palatino Linotype"/>
        </w:rPr>
        <w:t>er</w:t>
      </w:r>
      <w:r w:rsidRPr="00223B7D">
        <w:rPr>
          <w:rFonts w:ascii="Garamond" w:eastAsia="Palatino Linotype" w:hAnsi="Garamond" w:cs="Palatino Linotype"/>
        </w:rPr>
        <w:t xml:space="preserve"> e </w:t>
      </w:r>
      <w:r>
        <w:rPr>
          <w:rFonts w:ascii="Garamond" w:eastAsia="Palatino Linotype" w:hAnsi="Garamond" w:cs="Palatino Linotype"/>
        </w:rPr>
        <w:t xml:space="preserve">ora </w:t>
      </w:r>
      <w:r w:rsidRPr="00223B7D">
        <w:rPr>
          <w:rFonts w:ascii="Garamond" w:eastAsia="Palatino Linotype" w:hAnsi="Garamond" w:cs="Palatino Linotype"/>
        </w:rPr>
        <w:t xml:space="preserve">della Wiener </w:t>
      </w:r>
      <w:proofErr w:type="spellStart"/>
      <w:r w:rsidRPr="00223B7D">
        <w:rPr>
          <w:rFonts w:ascii="Garamond" w:eastAsia="Palatino Linotype" w:hAnsi="Garamond" w:cs="Palatino Linotype"/>
        </w:rPr>
        <w:t>Staatsoper</w:t>
      </w:r>
      <w:proofErr w:type="spellEnd"/>
      <w:r>
        <w:rPr>
          <w:rFonts w:ascii="Garamond" w:eastAsia="Palatino Linotype" w:hAnsi="Garamond" w:cs="Palatino Linotype"/>
        </w:rPr>
        <w:t xml:space="preserve">. Poi come autrice e in via eccezionale nuovamente interprete di </w:t>
      </w:r>
      <w:r w:rsidRPr="00AD1B9D">
        <w:rPr>
          <w:rFonts w:ascii="Garamond" w:eastAsia="Palatino Linotype" w:hAnsi="Garamond" w:cs="Palatino Linotype"/>
          <w:b/>
          <w:bCs/>
          <w:i/>
          <w:iCs/>
        </w:rPr>
        <w:t>Bardo</w:t>
      </w:r>
      <w:r>
        <w:rPr>
          <w:rFonts w:ascii="Garamond" w:eastAsia="Palatino Linotype" w:hAnsi="Garamond" w:cs="Palatino Linotype"/>
        </w:rPr>
        <w:t xml:space="preserve">, l’assolo che aveva concepito per Keith Haring nel decennale della scomparsa dell’artista, con cui la </w:t>
      </w:r>
      <w:proofErr w:type="spellStart"/>
      <w:r>
        <w:rPr>
          <w:rFonts w:ascii="Garamond" w:eastAsia="Palatino Linotype" w:hAnsi="Garamond" w:cs="Palatino Linotype"/>
        </w:rPr>
        <w:t>Fenley</w:t>
      </w:r>
      <w:proofErr w:type="spellEnd"/>
      <w:r>
        <w:rPr>
          <w:rFonts w:ascii="Garamond" w:eastAsia="Palatino Linotype" w:hAnsi="Garamond" w:cs="Palatino Linotype"/>
        </w:rPr>
        <w:t xml:space="preserve"> era in diretta amicizia collaborando a diversi progetti insieme. Nella tradizione tibetana “bardo” indica lo spazio liminale tra morte e rinascita. </w:t>
      </w:r>
      <w:proofErr w:type="gramStart"/>
      <w:r>
        <w:rPr>
          <w:rFonts w:ascii="Garamond" w:eastAsia="Palatino Linotype" w:hAnsi="Garamond" w:cs="Palatino Linotype"/>
        </w:rPr>
        <w:t>Infine</w:t>
      </w:r>
      <w:proofErr w:type="gramEnd"/>
      <w:r>
        <w:rPr>
          <w:rFonts w:ascii="Garamond" w:eastAsia="Palatino Linotype" w:hAnsi="Garamond" w:cs="Palatino Linotype"/>
        </w:rPr>
        <w:t xml:space="preserve"> </w:t>
      </w:r>
      <w:proofErr w:type="spellStart"/>
      <w:r>
        <w:rPr>
          <w:rFonts w:ascii="Garamond" w:eastAsia="Palatino Linotype" w:hAnsi="Garamond" w:cs="Palatino Linotype"/>
        </w:rPr>
        <w:t>Molissa</w:t>
      </w:r>
      <w:proofErr w:type="spellEnd"/>
      <w:r>
        <w:rPr>
          <w:rFonts w:ascii="Garamond" w:eastAsia="Palatino Linotype" w:hAnsi="Garamond" w:cs="Palatino Linotype"/>
        </w:rPr>
        <w:t xml:space="preserve"> </w:t>
      </w:r>
      <w:proofErr w:type="spellStart"/>
      <w:r>
        <w:rPr>
          <w:rFonts w:ascii="Garamond" w:eastAsia="Palatino Linotype" w:hAnsi="Garamond" w:cs="Palatino Linotype"/>
        </w:rPr>
        <w:t>Fenley</w:t>
      </w:r>
      <w:proofErr w:type="spellEnd"/>
      <w:r>
        <w:rPr>
          <w:rFonts w:ascii="Garamond" w:eastAsia="Palatino Linotype" w:hAnsi="Garamond" w:cs="Palatino Linotype"/>
        </w:rPr>
        <w:t xml:space="preserve"> sarà maestra per i sedici giovani danzatori e i due coreografi di Biennale College in vista di una nuova creazione in prima mondiale per il festival. </w:t>
      </w:r>
    </w:p>
    <w:p w14:paraId="5948C806" w14:textId="77777777" w:rsidR="004F713C" w:rsidRDefault="004F713C" w:rsidP="00C66F46">
      <w:pPr>
        <w:spacing w:after="0"/>
        <w:ind w:right="-7"/>
        <w:jc w:val="both"/>
        <w:rPr>
          <w:rFonts w:ascii="Garamond" w:eastAsia="Palatino Linotype" w:hAnsi="Garamond" w:cs="Palatino Linotype"/>
        </w:rPr>
      </w:pPr>
    </w:p>
    <w:p w14:paraId="582E677E" w14:textId="77777777" w:rsidR="004F713C" w:rsidRPr="0051258E" w:rsidRDefault="004F713C" w:rsidP="00C66F46">
      <w:pPr>
        <w:spacing w:after="0"/>
        <w:ind w:right="-7"/>
        <w:jc w:val="both"/>
        <w:rPr>
          <w:rFonts w:ascii="Garamond" w:eastAsia="Palatino Linotype" w:hAnsi="Garamond" w:cs="Palatino Linotype"/>
          <w:b/>
          <w:bCs/>
        </w:rPr>
      </w:pPr>
      <w:r w:rsidRPr="0051258E">
        <w:rPr>
          <w:rFonts w:ascii="Garamond" w:eastAsia="Palatino Linotype" w:hAnsi="Garamond" w:cs="Palatino Linotype"/>
          <w:b/>
          <w:bCs/>
        </w:rPr>
        <w:t>Biennale College Danzatori e Coreografi</w:t>
      </w:r>
    </w:p>
    <w:p w14:paraId="07453A66" w14:textId="77777777" w:rsidR="004F713C" w:rsidRDefault="004F713C"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Mettere in relazione i giovani talenti con i grandi maestri della danza, cimentandosi </w:t>
      </w:r>
      <w:r w:rsidRPr="009A4F42">
        <w:rPr>
          <w:rFonts w:ascii="Garamond" w:eastAsia="Palatino Linotype" w:hAnsi="Garamond" w:cs="Palatino Linotype"/>
        </w:rPr>
        <w:t>con apprendimento, formazione, mentoring</w:t>
      </w:r>
      <w:r>
        <w:rPr>
          <w:rFonts w:ascii="Garamond" w:eastAsia="Palatino Linotype" w:hAnsi="Garamond" w:cs="Palatino Linotype"/>
        </w:rPr>
        <w:t xml:space="preserve">, creazione, è il cuore di Biennale College. Dopo Crystal </w:t>
      </w:r>
      <w:r w:rsidRPr="009A4F42">
        <w:rPr>
          <w:rFonts w:ascii="Garamond" w:eastAsia="Palatino Linotype" w:hAnsi="Garamond" w:cs="Palatino Linotype"/>
        </w:rPr>
        <w:t xml:space="preserve">Pite, </w:t>
      </w:r>
      <w:r>
        <w:rPr>
          <w:rFonts w:ascii="Garamond" w:eastAsia="Palatino Linotype" w:hAnsi="Garamond" w:cs="Palatino Linotype"/>
        </w:rPr>
        <w:t xml:space="preserve">William </w:t>
      </w:r>
      <w:r w:rsidRPr="009A4F42">
        <w:rPr>
          <w:rFonts w:ascii="Garamond" w:eastAsia="Palatino Linotype" w:hAnsi="Garamond" w:cs="Palatino Linotype"/>
        </w:rPr>
        <w:t xml:space="preserve">Forsythe, </w:t>
      </w:r>
      <w:proofErr w:type="spellStart"/>
      <w:r w:rsidRPr="009A4F42">
        <w:rPr>
          <w:rFonts w:ascii="Garamond" w:eastAsia="Palatino Linotype" w:hAnsi="Garamond" w:cs="Palatino Linotype"/>
        </w:rPr>
        <w:t>Xie</w:t>
      </w:r>
      <w:proofErr w:type="spellEnd"/>
      <w:r w:rsidRPr="009A4F42">
        <w:rPr>
          <w:rFonts w:ascii="Garamond" w:eastAsia="Palatino Linotype" w:hAnsi="Garamond" w:cs="Palatino Linotype"/>
        </w:rPr>
        <w:t xml:space="preserve"> </w:t>
      </w:r>
      <w:proofErr w:type="spellStart"/>
      <w:r w:rsidRPr="009A4F42">
        <w:rPr>
          <w:rFonts w:ascii="Garamond" w:eastAsia="Palatino Linotype" w:hAnsi="Garamond" w:cs="Palatino Linotype"/>
        </w:rPr>
        <w:t>Xin</w:t>
      </w:r>
      <w:proofErr w:type="spellEnd"/>
      <w:r w:rsidRPr="009A4F42">
        <w:rPr>
          <w:rFonts w:ascii="Garamond" w:eastAsia="Palatino Linotype" w:hAnsi="Garamond" w:cs="Palatino Linotype"/>
        </w:rPr>
        <w:t xml:space="preserve">, </w:t>
      </w:r>
      <w:proofErr w:type="spellStart"/>
      <w:r>
        <w:rPr>
          <w:rFonts w:ascii="Garamond" w:eastAsia="Palatino Linotype" w:hAnsi="Garamond" w:cs="Palatino Linotype"/>
        </w:rPr>
        <w:t>Saburo</w:t>
      </w:r>
      <w:proofErr w:type="spellEnd"/>
      <w:r>
        <w:rPr>
          <w:rFonts w:ascii="Garamond" w:eastAsia="Palatino Linotype" w:hAnsi="Garamond" w:cs="Palatino Linotype"/>
        </w:rPr>
        <w:t xml:space="preserve"> </w:t>
      </w:r>
      <w:proofErr w:type="spellStart"/>
      <w:r w:rsidRPr="009A4F42">
        <w:rPr>
          <w:rFonts w:ascii="Garamond" w:eastAsia="Palatino Linotype" w:hAnsi="Garamond" w:cs="Palatino Linotype"/>
        </w:rPr>
        <w:t>Teshigawara</w:t>
      </w:r>
      <w:proofErr w:type="spellEnd"/>
      <w:r w:rsidRPr="009A4F42">
        <w:rPr>
          <w:rFonts w:ascii="Garamond" w:eastAsia="Palatino Linotype" w:hAnsi="Garamond" w:cs="Palatino Linotype"/>
        </w:rPr>
        <w:t xml:space="preserve">, </w:t>
      </w:r>
      <w:r>
        <w:rPr>
          <w:rFonts w:ascii="Garamond" w:eastAsia="Palatino Linotype" w:hAnsi="Garamond" w:cs="Palatino Linotype"/>
        </w:rPr>
        <w:t xml:space="preserve">Simone </w:t>
      </w:r>
      <w:r w:rsidRPr="009A4F42">
        <w:rPr>
          <w:rFonts w:ascii="Garamond" w:eastAsia="Palatino Linotype" w:hAnsi="Garamond" w:cs="Palatino Linotype"/>
        </w:rPr>
        <w:t xml:space="preserve">Forti, </w:t>
      </w:r>
      <w:r>
        <w:rPr>
          <w:rFonts w:ascii="Garamond" w:eastAsia="Palatino Linotype" w:hAnsi="Garamond" w:cs="Palatino Linotype"/>
        </w:rPr>
        <w:t xml:space="preserve">lo stesso Wayne </w:t>
      </w:r>
      <w:r w:rsidRPr="009A4F42">
        <w:rPr>
          <w:rFonts w:ascii="Garamond" w:eastAsia="Palatino Linotype" w:hAnsi="Garamond" w:cs="Palatino Linotype"/>
        </w:rPr>
        <w:t xml:space="preserve">McGregor, </w:t>
      </w:r>
      <w:r>
        <w:rPr>
          <w:rFonts w:ascii="Garamond" w:eastAsia="Palatino Linotype" w:hAnsi="Garamond" w:cs="Palatino Linotype"/>
        </w:rPr>
        <w:t xml:space="preserve">Cristina </w:t>
      </w:r>
      <w:r w:rsidRPr="009A4F42">
        <w:rPr>
          <w:rFonts w:ascii="Garamond" w:eastAsia="Palatino Linotype" w:hAnsi="Garamond" w:cs="Palatino Linotype"/>
        </w:rPr>
        <w:t xml:space="preserve">Caprioli, </w:t>
      </w:r>
      <w:r>
        <w:rPr>
          <w:rFonts w:ascii="Garamond" w:eastAsia="Palatino Linotype" w:hAnsi="Garamond" w:cs="Palatino Linotype"/>
        </w:rPr>
        <w:t>Sasha</w:t>
      </w:r>
      <w:r w:rsidRPr="009A4F42">
        <w:rPr>
          <w:rFonts w:ascii="Garamond" w:eastAsia="Palatino Linotype" w:hAnsi="Garamond" w:cs="Palatino Linotype"/>
        </w:rPr>
        <w:t xml:space="preserve"> Waltz</w:t>
      </w:r>
      <w:r>
        <w:rPr>
          <w:rFonts w:ascii="Garamond" w:eastAsia="Palatino Linotype" w:hAnsi="Garamond" w:cs="Palatino Linotype"/>
        </w:rPr>
        <w:t>, ancora una volta i sedici</w:t>
      </w:r>
      <w:r w:rsidRPr="009A4F42">
        <w:rPr>
          <w:rFonts w:ascii="Garamond" w:eastAsia="Palatino Linotype" w:hAnsi="Garamond" w:cs="Palatino Linotype"/>
        </w:rPr>
        <w:t xml:space="preserve"> giovani danzatori provenienti da tutto il mondo e </w:t>
      </w:r>
      <w:r>
        <w:rPr>
          <w:rFonts w:ascii="Garamond" w:eastAsia="Palatino Linotype" w:hAnsi="Garamond" w:cs="Palatino Linotype"/>
        </w:rPr>
        <w:t xml:space="preserve">i </w:t>
      </w:r>
      <w:r w:rsidRPr="009A4F42">
        <w:rPr>
          <w:rFonts w:ascii="Garamond" w:eastAsia="Palatino Linotype" w:hAnsi="Garamond" w:cs="Palatino Linotype"/>
        </w:rPr>
        <w:t>due giovani coreografi saranno in residenza alla Biennale Danza 2026, partecipando a classi, workshop, lavori di repertorio e, soprattutto, creando nuove opere</w:t>
      </w:r>
      <w:r>
        <w:rPr>
          <w:rFonts w:ascii="Garamond" w:eastAsia="Palatino Linotype" w:hAnsi="Garamond" w:cs="Palatino Linotype"/>
        </w:rPr>
        <w:t xml:space="preserve">, quest’anno al fianco di </w:t>
      </w:r>
      <w:proofErr w:type="spellStart"/>
      <w:r w:rsidRPr="00B6309E">
        <w:rPr>
          <w:rFonts w:ascii="Garamond" w:eastAsia="Palatino Linotype" w:hAnsi="Garamond" w:cs="Palatino Linotype"/>
          <w:b/>
          <w:bCs/>
        </w:rPr>
        <w:t>Molissa</w:t>
      </w:r>
      <w:proofErr w:type="spellEnd"/>
      <w:r w:rsidRPr="00B6309E">
        <w:rPr>
          <w:rFonts w:ascii="Garamond" w:eastAsia="Palatino Linotype" w:hAnsi="Garamond" w:cs="Palatino Linotype"/>
          <w:b/>
          <w:bCs/>
        </w:rPr>
        <w:t xml:space="preserve"> </w:t>
      </w:r>
      <w:proofErr w:type="spellStart"/>
      <w:r w:rsidRPr="00B6309E">
        <w:rPr>
          <w:rFonts w:ascii="Garamond" w:eastAsia="Palatino Linotype" w:hAnsi="Garamond" w:cs="Palatino Linotype"/>
          <w:b/>
          <w:bCs/>
        </w:rPr>
        <w:t>Fenley</w:t>
      </w:r>
      <w:proofErr w:type="spellEnd"/>
      <w:r w:rsidRPr="00B6309E">
        <w:rPr>
          <w:rFonts w:ascii="Garamond" w:eastAsia="Palatino Linotype" w:hAnsi="Garamond" w:cs="Palatino Linotype"/>
          <w:b/>
          <w:bCs/>
        </w:rPr>
        <w:t xml:space="preserve"> </w:t>
      </w:r>
      <w:r w:rsidRPr="00B6309E">
        <w:rPr>
          <w:rFonts w:ascii="Garamond" w:eastAsia="Palatino Linotype" w:hAnsi="Garamond" w:cs="Palatino Linotype"/>
        </w:rPr>
        <w:t xml:space="preserve">e </w:t>
      </w:r>
      <w:r w:rsidRPr="00B6309E">
        <w:rPr>
          <w:rFonts w:ascii="Garamond" w:eastAsia="Palatino Linotype" w:hAnsi="Garamond" w:cs="Palatino Linotype"/>
          <w:b/>
          <w:bCs/>
        </w:rPr>
        <w:t>Maxine Doyle</w:t>
      </w:r>
      <w:r w:rsidRPr="009A4F42">
        <w:rPr>
          <w:rFonts w:ascii="Garamond" w:eastAsia="Palatino Linotype" w:hAnsi="Garamond" w:cs="Palatino Linotype"/>
        </w:rPr>
        <w:t xml:space="preserve">. </w:t>
      </w:r>
    </w:p>
    <w:p w14:paraId="05DE0492" w14:textId="42D1709D" w:rsidR="004F713C" w:rsidRDefault="004F713C" w:rsidP="00C66F46">
      <w:pPr>
        <w:spacing w:after="0"/>
        <w:ind w:right="-7"/>
        <w:jc w:val="both"/>
        <w:rPr>
          <w:rFonts w:ascii="Garamond" w:eastAsia="Palatino Linotype" w:hAnsi="Garamond" w:cs="Palatino Linotype"/>
        </w:rPr>
      </w:pPr>
      <w:r w:rsidRPr="009A4F42">
        <w:rPr>
          <w:rFonts w:ascii="Garamond" w:eastAsia="Palatino Linotype" w:hAnsi="Garamond" w:cs="Palatino Linotype"/>
        </w:rPr>
        <w:t>Maxine Doyle è una coreografa e regista indipendente</w:t>
      </w:r>
      <w:r>
        <w:rPr>
          <w:rFonts w:ascii="Garamond" w:eastAsia="Palatino Linotype" w:hAnsi="Garamond" w:cs="Palatino Linotype"/>
        </w:rPr>
        <w:t>, da</w:t>
      </w:r>
      <w:r w:rsidRPr="009A4F42">
        <w:rPr>
          <w:rFonts w:ascii="Garamond" w:eastAsia="Palatino Linotype" w:hAnsi="Garamond" w:cs="Palatino Linotype"/>
        </w:rPr>
        <w:t xml:space="preserve">l 2002 è regista-coreografa per </w:t>
      </w:r>
      <w:proofErr w:type="spellStart"/>
      <w:r w:rsidRPr="009A4F42">
        <w:rPr>
          <w:rFonts w:ascii="Garamond" w:eastAsia="Palatino Linotype" w:hAnsi="Garamond" w:cs="Palatino Linotype"/>
        </w:rPr>
        <w:t>Punchdrunk</w:t>
      </w:r>
      <w:proofErr w:type="spellEnd"/>
      <w:r w:rsidRPr="009A4F42">
        <w:rPr>
          <w:rFonts w:ascii="Garamond" w:eastAsia="Palatino Linotype" w:hAnsi="Garamond" w:cs="Palatino Linotype"/>
        </w:rPr>
        <w:t xml:space="preserve">, con cui ha co-diretto il pluripremiato </w:t>
      </w:r>
      <w:proofErr w:type="spellStart"/>
      <w:r w:rsidRPr="009A4F42">
        <w:rPr>
          <w:rFonts w:ascii="Garamond" w:eastAsia="Palatino Linotype" w:hAnsi="Garamond" w:cs="Palatino Linotype"/>
          <w:i/>
          <w:iCs/>
        </w:rPr>
        <w:t>Sleep</w:t>
      </w:r>
      <w:proofErr w:type="spellEnd"/>
      <w:r w:rsidRPr="009A4F42">
        <w:rPr>
          <w:rFonts w:ascii="Garamond" w:eastAsia="Palatino Linotype" w:hAnsi="Garamond" w:cs="Palatino Linotype"/>
          <w:i/>
          <w:iCs/>
        </w:rPr>
        <w:t xml:space="preserve"> No More</w:t>
      </w:r>
      <w:r w:rsidRPr="009A4F42">
        <w:rPr>
          <w:rFonts w:ascii="Garamond" w:eastAsia="Palatino Linotype" w:hAnsi="Garamond" w:cs="Palatino Linotype"/>
        </w:rPr>
        <w:t xml:space="preserve"> (Londra, Boston, New York, Shanghai). </w:t>
      </w:r>
      <w:r>
        <w:rPr>
          <w:rFonts w:ascii="Garamond" w:eastAsia="Palatino Linotype" w:hAnsi="Garamond" w:cs="Palatino Linotype"/>
        </w:rPr>
        <w:t>Scrive McGregor “</w:t>
      </w:r>
      <w:r w:rsidRPr="009A4F42">
        <w:rPr>
          <w:rFonts w:ascii="Garamond" w:eastAsia="Palatino Linotype" w:hAnsi="Garamond" w:cs="Palatino Linotype"/>
        </w:rPr>
        <w:t xml:space="preserve">Entrambe queste artiste sono </w:t>
      </w:r>
      <w:r>
        <w:rPr>
          <w:rFonts w:ascii="Garamond" w:eastAsia="Palatino Linotype" w:hAnsi="Garamond" w:cs="Palatino Linotype"/>
        </w:rPr>
        <w:t xml:space="preserve">vere </w:t>
      </w:r>
      <w:r w:rsidRPr="009A4F42">
        <w:rPr>
          <w:rFonts w:ascii="Garamond" w:eastAsia="Palatino Linotype" w:hAnsi="Garamond" w:cs="Palatino Linotype"/>
        </w:rPr>
        <w:t xml:space="preserve">potenze dell’immaginazione, esperienza e innovazione, e siamo entusiasti di commissionare </w:t>
      </w:r>
      <w:r w:rsidRPr="00355F93">
        <w:rPr>
          <w:rFonts w:ascii="Garamond" w:eastAsia="Palatino Linotype" w:hAnsi="Garamond" w:cs="Palatino Linotype"/>
          <w:b/>
          <w:bCs/>
        </w:rPr>
        <w:t>due nuove opere</w:t>
      </w:r>
      <w:r w:rsidRPr="009A4F42">
        <w:rPr>
          <w:rFonts w:ascii="Garamond" w:eastAsia="Palatino Linotype" w:hAnsi="Garamond" w:cs="Palatino Linotype"/>
        </w:rPr>
        <w:t xml:space="preserve"> </w:t>
      </w:r>
      <w:r w:rsidR="00037B7A" w:rsidRPr="00037B7A">
        <w:rPr>
          <w:rFonts w:ascii="Garamond" w:eastAsia="Palatino Linotype" w:hAnsi="Garamond" w:cs="Palatino Linotype"/>
          <w:b/>
          <w:bCs/>
        </w:rPr>
        <w:t>(</w:t>
      </w:r>
      <w:r w:rsidR="00037B7A" w:rsidRPr="00037B7A">
        <w:rPr>
          <w:rFonts w:ascii="Garamond" w:eastAsia="Palatino Linotype" w:hAnsi="Garamond" w:cs="Palatino Linotype"/>
          <w:b/>
          <w:bCs/>
          <w:i/>
          <w:iCs/>
        </w:rPr>
        <w:t xml:space="preserve">On </w:t>
      </w:r>
      <w:proofErr w:type="spellStart"/>
      <w:r w:rsidR="00037B7A" w:rsidRPr="00037B7A">
        <w:rPr>
          <w:rFonts w:ascii="Garamond" w:eastAsia="Palatino Linotype" w:hAnsi="Garamond" w:cs="Palatino Linotype"/>
          <w:b/>
          <w:bCs/>
          <w:i/>
          <w:iCs/>
        </w:rPr>
        <w:t>Tenderness</w:t>
      </w:r>
      <w:proofErr w:type="spellEnd"/>
      <w:r w:rsidR="00037B7A" w:rsidRPr="00037B7A">
        <w:rPr>
          <w:rFonts w:ascii="Garamond" w:eastAsia="Palatino Linotype" w:hAnsi="Garamond" w:cs="Palatino Linotype"/>
          <w:b/>
          <w:bCs/>
        </w:rPr>
        <w:t xml:space="preserve"> e </w:t>
      </w:r>
      <w:proofErr w:type="spellStart"/>
      <w:r w:rsidR="00037B7A" w:rsidRPr="00037B7A">
        <w:rPr>
          <w:rFonts w:ascii="Garamond" w:eastAsia="Palatino Linotype" w:hAnsi="Garamond" w:cs="Palatino Linotype"/>
          <w:b/>
          <w:bCs/>
          <w:i/>
          <w:iCs/>
        </w:rPr>
        <w:t>Hubris</w:t>
      </w:r>
      <w:proofErr w:type="spellEnd"/>
      <w:r w:rsidR="00037B7A">
        <w:rPr>
          <w:rFonts w:ascii="Garamond" w:eastAsia="Palatino Linotype" w:hAnsi="Garamond" w:cs="Palatino Linotype"/>
        </w:rPr>
        <w:t xml:space="preserve">) </w:t>
      </w:r>
      <w:r w:rsidRPr="009A4F42">
        <w:rPr>
          <w:rFonts w:ascii="Garamond" w:eastAsia="Palatino Linotype" w:hAnsi="Garamond" w:cs="Palatino Linotype"/>
        </w:rPr>
        <w:t>ideate specificamente per i danzatori di Biennale College 2026</w:t>
      </w:r>
      <w:r>
        <w:rPr>
          <w:rFonts w:ascii="Garamond" w:eastAsia="Palatino Linotype" w:hAnsi="Garamond" w:cs="Palatino Linotype"/>
        </w:rPr>
        <w:t>”</w:t>
      </w:r>
      <w:r w:rsidRPr="009A4F42">
        <w:rPr>
          <w:rFonts w:ascii="Garamond" w:eastAsia="Palatino Linotype" w:hAnsi="Garamond" w:cs="Palatino Linotype"/>
        </w:rPr>
        <w:t xml:space="preserve">. Inoltre, </w:t>
      </w:r>
      <w:r>
        <w:rPr>
          <w:rFonts w:ascii="Garamond" w:eastAsia="Palatino Linotype" w:hAnsi="Garamond" w:cs="Palatino Linotype"/>
        </w:rPr>
        <w:t xml:space="preserve">i </w:t>
      </w:r>
      <w:r w:rsidRPr="009A4F42">
        <w:rPr>
          <w:rFonts w:ascii="Garamond" w:eastAsia="Palatino Linotype" w:hAnsi="Garamond" w:cs="Palatino Linotype"/>
        </w:rPr>
        <w:t>due giovani coreog</w:t>
      </w:r>
      <w:r>
        <w:rPr>
          <w:rFonts w:ascii="Garamond" w:eastAsia="Palatino Linotype" w:hAnsi="Garamond" w:cs="Palatino Linotype"/>
        </w:rPr>
        <w:t>ra</w:t>
      </w:r>
      <w:r w:rsidRPr="009A4F42">
        <w:rPr>
          <w:rFonts w:ascii="Garamond" w:eastAsia="Palatino Linotype" w:hAnsi="Garamond" w:cs="Palatino Linotype"/>
        </w:rPr>
        <w:t xml:space="preserve">fi </w:t>
      </w:r>
      <w:r>
        <w:rPr>
          <w:rFonts w:ascii="Garamond" w:eastAsia="Palatino Linotype" w:hAnsi="Garamond" w:cs="Palatino Linotype"/>
        </w:rPr>
        <w:t xml:space="preserve">selezionati tramite bando </w:t>
      </w:r>
      <w:r w:rsidRPr="009A4F42">
        <w:rPr>
          <w:rFonts w:ascii="Garamond" w:eastAsia="Palatino Linotype" w:hAnsi="Garamond" w:cs="Palatino Linotype"/>
        </w:rPr>
        <w:t xml:space="preserve">creeranno e presenteranno prime mondiali alla Biennale Danza 2026, guidati da Wayne McGregor e </w:t>
      </w:r>
      <w:proofErr w:type="gramStart"/>
      <w:r w:rsidRPr="009A4F42">
        <w:rPr>
          <w:rFonts w:ascii="Garamond" w:eastAsia="Palatino Linotype" w:hAnsi="Garamond" w:cs="Palatino Linotype"/>
        </w:rPr>
        <w:t>dal suo team</w:t>
      </w:r>
      <w:proofErr w:type="gramEnd"/>
      <w:r w:rsidRPr="009A4F42">
        <w:rPr>
          <w:rFonts w:ascii="Garamond" w:eastAsia="Palatino Linotype" w:hAnsi="Garamond" w:cs="Palatino Linotype"/>
        </w:rPr>
        <w:t xml:space="preserve">. </w:t>
      </w:r>
    </w:p>
    <w:p w14:paraId="3161FA48" w14:textId="77777777" w:rsidR="004F713C" w:rsidRDefault="004F713C" w:rsidP="00C66F46">
      <w:pPr>
        <w:spacing w:after="0"/>
        <w:ind w:right="-7"/>
        <w:jc w:val="both"/>
        <w:rPr>
          <w:rFonts w:ascii="Garamond" w:eastAsia="Palatino Linotype" w:hAnsi="Garamond" w:cs="Palatino Linotype"/>
        </w:rPr>
      </w:pPr>
    </w:p>
    <w:p w14:paraId="16CB5A33" w14:textId="74A9AD44" w:rsidR="004F713C" w:rsidRPr="00354827" w:rsidRDefault="004F713C" w:rsidP="00C66F46">
      <w:pPr>
        <w:spacing w:after="0"/>
        <w:ind w:right="-7"/>
        <w:jc w:val="both"/>
        <w:rPr>
          <w:rFonts w:ascii="Garamond" w:eastAsia="Palatino Linotype" w:hAnsi="Garamond" w:cs="Palatino Linotype"/>
          <w:b/>
          <w:bCs/>
        </w:rPr>
      </w:pPr>
      <w:r w:rsidRPr="00354827">
        <w:rPr>
          <w:rFonts w:ascii="Garamond" w:eastAsia="Palatino Linotype" w:hAnsi="Garamond" w:cs="Palatino Linotype"/>
          <w:b/>
          <w:bCs/>
        </w:rPr>
        <w:t xml:space="preserve">20 </w:t>
      </w:r>
      <w:r w:rsidR="004B6776">
        <w:rPr>
          <w:rFonts w:ascii="Garamond" w:eastAsia="Palatino Linotype" w:hAnsi="Garamond" w:cs="Palatino Linotype"/>
          <w:b/>
          <w:bCs/>
        </w:rPr>
        <w:t>a</w:t>
      </w:r>
      <w:r w:rsidRPr="00354827">
        <w:rPr>
          <w:rFonts w:ascii="Garamond" w:eastAsia="Palatino Linotype" w:hAnsi="Garamond" w:cs="Palatino Linotype"/>
          <w:b/>
          <w:bCs/>
        </w:rPr>
        <w:t xml:space="preserve">nni di Festival </w:t>
      </w:r>
    </w:p>
    <w:p w14:paraId="5B0C69F1" w14:textId="77777777" w:rsidR="006C2256" w:rsidRDefault="004F713C" w:rsidP="00C66F46">
      <w:pPr>
        <w:spacing w:after="0"/>
        <w:ind w:right="-7"/>
        <w:jc w:val="both"/>
        <w:rPr>
          <w:rFonts w:ascii="Garamond" w:hAnsi="Garamond"/>
        </w:rPr>
      </w:pPr>
      <w:r w:rsidRPr="00AC14DF">
        <w:rPr>
          <w:rFonts w:ascii="Garamond" w:eastAsia="Palatino Linotype" w:hAnsi="Garamond" w:cs="Palatino Linotype"/>
        </w:rPr>
        <w:t>Giunta alla ventesima edizione del Festival</w:t>
      </w:r>
      <w:r w:rsidR="006C2256" w:rsidRPr="00AC14DF">
        <w:rPr>
          <w:rFonts w:ascii="Garamond" w:eastAsia="Palatino Linotype" w:hAnsi="Garamond" w:cs="Palatino Linotype"/>
        </w:rPr>
        <w:t>,</w:t>
      </w:r>
      <w:r w:rsidRPr="00AC14DF">
        <w:rPr>
          <w:rFonts w:ascii="Garamond" w:eastAsia="Palatino Linotype" w:hAnsi="Garamond" w:cs="Palatino Linotype"/>
        </w:rPr>
        <w:t xml:space="preserve"> la Biennale Danza, creata come settore autonomo </w:t>
      </w:r>
      <w:r w:rsidR="00090DEB" w:rsidRPr="00AC14DF">
        <w:rPr>
          <w:rFonts w:ascii="Garamond" w:eastAsia="Palatino Linotype" w:hAnsi="Garamond" w:cs="Palatino Linotype"/>
        </w:rPr>
        <w:t>ventotto</w:t>
      </w:r>
      <w:r w:rsidRPr="00AC14DF">
        <w:rPr>
          <w:rFonts w:ascii="Garamond" w:eastAsia="Palatino Linotype" w:hAnsi="Garamond" w:cs="Palatino Linotype"/>
        </w:rPr>
        <w:t xml:space="preserve"> anni fa, si racconta in una mostra, </w:t>
      </w:r>
      <w:r w:rsidR="006C2256" w:rsidRPr="00AC14DF">
        <w:rPr>
          <w:rFonts w:ascii="Garamond" w:eastAsia="Palatino Linotype" w:hAnsi="Garamond" w:cs="Palatino Linotype"/>
          <w:b/>
          <w:bCs/>
          <w:i/>
          <w:iCs/>
        </w:rPr>
        <w:t>Life Lines</w:t>
      </w:r>
      <w:r w:rsidR="006C2256" w:rsidRPr="00AC14DF">
        <w:rPr>
          <w:rFonts w:ascii="Garamond" w:eastAsia="Palatino Linotype" w:hAnsi="Garamond" w:cs="Palatino Linotype"/>
          <w:b/>
          <w:bCs/>
        </w:rPr>
        <w:t>,</w:t>
      </w:r>
      <w:r w:rsidR="006C2256" w:rsidRPr="00AC14DF">
        <w:rPr>
          <w:rFonts w:ascii="Garamond" w:eastAsia="Palatino Linotype" w:hAnsi="Garamond" w:cs="Palatino Linotype"/>
        </w:rPr>
        <w:t xml:space="preserve"> </w:t>
      </w:r>
      <w:r w:rsidRPr="00AC14DF">
        <w:rPr>
          <w:rFonts w:ascii="Garamond" w:eastAsia="Palatino Linotype" w:hAnsi="Garamond" w:cs="Palatino Linotype"/>
        </w:rPr>
        <w:t xml:space="preserve">creata in collaborazione con </w:t>
      </w:r>
      <w:r w:rsidRPr="00AC14DF">
        <w:rPr>
          <w:rFonts w:ascii="Garamond" w:eastAsia="Palatino Linotype" w:hAnsi="Garamond" w:cs="Palatino Linotype"/>
          <w:b/>
          <w:bCs/>
        </w:rPr>
        <w:t>l’Archivio Storico della Biennale – ASAC</w:t>
      </w:r>
      <w:r w:rsidRPr="00AC14DF">
        <w:rPr>
          <w:rFonts w:ascii="Garamond" w:eastAsia="Palatino Linotype" w:hAnsi="Garamond" w:cs="Palatino Linotype"/>
        </w:rPr>
        <w:t xml:space="preserve">. Attraverso film, fotografie, testi, documenti, oggetti, interventi, </w:t>
      </w:r>
      <w:r w:rsidR="006C2256" w:rsidRPr="00AC14DF">
        <w:rPr>
          <w:rFonts w:ascii="Garamond" w:hAnsi="Garamond"/>
          <w:b/>
          <w:bCs/>
          <w:i/>
          <w:iCs/>
        </w:rPr>
        <w:t>Life Lines</w:t>
      </w:r>
      <w:r w:rsidR="006C2256" w:rsidRPr="00AC14DF">
        <w:rPr>
          <w:rFonts w:ascii="Garamond" w:hAnsi="Garamond"/>
          <w:b/>
          <w:bCs/>
        </w:rPr>
        <w:t xml:space="preserve"> </w:t>
      </w:r>
      <w:r w:rsidR="006C2256" w:rsidRPr="00AC14DF">
        <w:rPr>
          <w:rFonts w:ascii="Garamond" w:hAnsi="Garamond"/>
        </w:rPr>
        <w:t>“affascinerà e ispirerà, ricordandoci che il corpo è un archivio vivente e che l’archivio vivente è esso stesso un corpo”.</w:t>
      </w:r>
    </w:p>
    <w:p w14:paraId="1250194B" w14:textId="064922FD" w:rsidR="004F713C" w:rsidRDefault="00F35DC5" w:rsidP="00C66F46">
      <w:pPr>
        <w:spacing w:after="0"/>
        <w:ind w:right="-7"/>
        <w:jc w:val="both"/>
        <w:rPr>
          <w:rFonts w:ascii="Garamond" w:eastAsia="Palatino Linotype" w:hAnsi="Garamond" w:cs="Palatino Linotype"/>
        </w:rPr>
      </w:pPr>
      <w:r w:rsidRPr="00F35DC5">
        <w:rPr>
          <w:rFonts w:ascii="Garamond" w:eastAsia="Palatino Linotype" w:hAnsi="Garamond" w:cs="Palatino Linotype"/>
        </w:rPr>
        <w:t xml:space="preserve">Come ogni anno il festival sarà accompagnato da </w:t>
      </w:r>
      <w:r w:rsidRPr="001131D8">
        <w:rPr>
          <w:rFonts w:ascii="Garamond" w:eastAsia="Palatino Linotype" w:hAnsi="Garamond" w:cs="Palatino Linotype"/>
          <w:b/>
          <w:bCs/>
        </w:rPr>
        <w:t>laboratori</w:t>
      </w:r>
      <w:r w:rsidRPr="00F35DC5">
        <w:rPr>
          <w:rFonts w:ascii="Garamond" w:eastAsia="Palatino Linotype" w:hAnsi="Garamond" w:cs="Palatino Linotype"/>
        </w:rPr>
        <w:t xml:space="preserve"> per specialisti ma anche aperti a tutti con molte delle compagnie e dei coreografi ospiti. </w:t>
      </w:r>
      <w:r w:rsidRPr="001131D8">
        <w:rPr>
          <w:rFonts w:ascii="Garamond" w:eastAsia="Palatino Linotype" w:hAnsi="Garamond" w:cs="Palatino Linotype"/>
          <w:b/>
          <w:bCs/>
        </w:rPr>
        <w:t>Incontri e conversazioni</w:t>
      </w:r>
      <w:r w:rsidRPr="00F35DC5">
        <w:rPr>
          <w:rFonts w:ascii="Garamond" w:eastAsia="Palatino Linotype" w:hAnsi="Garamond" w:cs="Palatino Linotype"/>
        </w:rPr>
        <w:t xml:space="preserve"> permetteranno di avvicinare il pubblico agli spettacoli in programma</w:t>
      </w:r>
      <w:r>
        <w:rPr>
          <w:rFonts w:ascii="Garamond" w:eastAsia="Palatino Linotype" w:hAnsi="Garamond" w:cs="Palatino Linotype"/>
        </w:rPr>
        <w:t>.</w:t>
      </w:r>
      <w:r w:rsidR="004F713C" w:rsidRPr="009A4F42">
        <w:rPr>
          <w:rFonts w:ascii="Garamond" w:eastAsia="Palatino Linotype" w:hAnsi="Garamond" w:cs="Palatino Linotype"/>
        </w:rPr>
        <w:t xml:space="preserve">  </w:t>
      </w:r>
    </w:p>
    <w:p w14:paraId="63D1A411" w14:textId="77777777" w:rsidR="004F713C" w:rsidRDefault="004F713C" w:rsidP="00C66F46">
      <w:pPr>
        <w:spacing w:after="0"/>
        <w:ind w:right="-7"/>
        <w:jc w:val="both"/>
        <w:rPr>
          <w:rFonts w:ascii="Garamond" w:eastAsia="Palatino Linotype" w:hAnsi="Garamond" w:cs="Palatino Linotype"/>
        </w:rPr>
      </w:pPr>
    </w:p>
    <w:p w14:paraId="66E3A136" w14:textId="77777777" w:rsidR="00F80038" w:rsidRPr="009A4F42" w:rsidRDefault="00F80038" w:rsidP="00C66F46">
      <w:pPr>
        <w:spacing w:after="0"/>
        <w:ind w:right="-7"/>
        <w:jc w:val="both"/>
        <w:rPr>
          <w:rFonts w:ascii="Garamond" w:eastAsia="Palatino Linotype" w:hAnsi="Garamond" w:cs="Palatino Linotype"/>
        </w:rPr>
      </w:pPr>
    </w:p>
    <w:p w14:paraId="0204C8A6" w14:textId="622CFE3A" w:rsidR="002B01E8" w:rsidRDefault="002B01E8" w:rsidP="00C66F46">
      <w:pPr>
        <w:spacing w:after="0"/>
        <w:ind w:right="-7"/>
        <w:jc w:val="center"/>
        <w:rPr>
          <w:rFonts w:ascii="Garamond" w:hAnsi="Garamond"/>
          <w:b/>
          <w:bCs/>
          <w:sz w:val="28"/>
          <w:szCs w:val="28"/>
        </w:rPr>
      </w:pPr>
      <w:r>
        <w:rPr>
          <w:rFonts w:ascii="Garamond" w:hAnsi="Garamond"/>
          <w:b/>
          <w:bCs/>
          <w:sz w:val="28"/>
          <w:szCs w:val="28"/>
        </w:rPr>
        <w:t>Biennale Musica</w:t>
      </w:r>
    </w:p>
    <w:p w14:paraId="50DB241A" w14:textId="77777777" w:rsidR="002B01E8" w:rsidRPr="006D48B5" w:rsidRDefault="002B01E8" w:rsidP="00C66F46">
      <w:pPr>
        <w:spacing w:after="0"/>
        <w:ind w:right="-7"/>
        <w:jc w:val="both"/>
        <w:rPr>
          <w:rFonts w:ascii="Garamond" w:hAnsi="Garamond"/>
          <w:sz w:val="20"/>
          <w:szCs w:val="20"/>
        </w:rPr>
      </w:pPr>
    </w:p>
    <w:p w14:paraId="4A0E218C" w14:textId="77777777" w:rsidR="00086300" w:rsidRPr="00887433" w:rsidRDefault="00086300" w:rsidP="00C66F46">
      <w:pPr>
        <w:spacing w:after="0"/>
        <w:ind w:right="-7"/>
        <w:jc w:val="both"/>
        <w:rPr>
          <w:rFonts w:ascii="Garamond" w:eastAsia="Palatino Linotype" w:hAnsi="Garamond" w:cs="Palatino Linotype"/>
        </w:rPr>
      </w:pPr>
      <w:r w:rsidRPr="0071731F">
        <w:rPr>
          <w:rFonts w:ascii="Garamond" w:eastAsia="Palatino Linotype" w:hAnsi="Garamond" w:cs="Palatino Linotype"/>
          <w:b/>
          <w:bCs/>
          <w:i/>
          <w:iCs/>
        </w:rPr>
        <w:t>A Child of Sound</w:t>
      </w:r>
      <w:r>
        <w:rPr>
          <w:rFonts w:ascii="Garamond" w:eastAsia="Palatino Linotype" w:hAnsi="Garamond" w:cs="Palatino Linotype"/>
        </w:rPr>
        <w:t xml:space="preserve"> è il titolo scelto dalla direttrice </w:t>
      </w:r>
      <w:r w:rsidRPr="0071731F">
        <w:rPr>
          <w:rFonts w:ascii="Garamond" w:eastAsia="Palatino Linotype" w:hAnsi="Garamond" w:cs="Palatino Linotype"/>
          <w:b/>
          <w:bCs/>
        </w:rPr>
        <w:t>Caterina Barbieri</w:t>
      </w:r>
      <w:r>
        <w:rPr>
          <w:rFonts w:ascii="Garamond" w:eastAsia="Palatino Linotype" w:hAnsi="Garamond" w:cs="Palatino Linotype"/>
        </w:rPr>
        <w:t xml:space="preserve"> per il </w:t>
      </w:r>
      <w:r w:rsidRPr="0071731F">
        <w:rPr>
          <w:rFonts w:ascii="Garamond" w:eastAsia="Palatino Linotype" w:hAnsi="Garamond" w:cs="Palatino Linotype"/>
          <w:b/>
          <w:bCs/>
        </w:rPr>
        <w:t xml:space="preserve">70. Festival Internazionale di Musica Contemporanea </w:t>
      </w:r>
      <w:r>
        <w:rPr>
          <w:rFonts w:ascii="Garamond" w:eastAsia="Palatino Linotype" w:hAnsi="Garamond" w:cs="Palatino Linotype"/>
        </w:rPr>
        <w:t xml:space="preserve">in scena a Venezia </w:t>
      </w:r>
      <w:r w:rsidRPr="0071731F">
        <w:rPr>
          <w:rFonts w:ascii="Garamond" w:eastAsia="Palatino Linotype" w:hAnsi="Garamond" w:cs="Palatino Linotype"/>
          <w:b/>
          <w:bCs/>
        </w:rPr>
        <w:t>dal 10 al 24 ottobre</w:t>
      </w:r>
      <w:r>
        <w:rPr>
          <w:rFonts w:ascii="Garamond" w:eastAsia="Palatino Linotype" w:hAnsi="Garamond" w:cs="Palatino Linotype"/>
        </w:rPr>
        <w:t>. “</w:t>
      </w:r>
      <w:r w:rsidRPr="00887433">
        <w:rPr>
          <w:rFonts w:ascii="Garamond" w:eastAsia="Palatino Linotype" w:hAnsi="Garamond" w:cs="Palatino Linotype"/>
        </w:rPr>
        <w:t>La musica è l</w:t>
      </w:r>
      <w:r>
        <w:rPr>
          <w:rFonts w:ascii="Garamond" w:eastAsia="Palatino Linotype" w:hAnsi="Garamond" w:cs="Palatino Linotype"/>
        </w:rPr>
        <w:t>’</w:t>
      </w:r>
      <w:r w:rsidRPr="00887433">
        <w:rPr>
          <w:rFonts w:ascii="Garamond" w:eastAsia="Palatino Linotype" w:hAnsi="Garamond" w:cs="Palatino Linotype"/>
        </w:rPr>
        <w:t>infanzia dello spirito</w:t>
      </w:r>
      <w:r>
        <w:rPr>
          <w:rFonts w:ascii="Garamond" w:eastAsia="Palatino Linotype" w:hAnsi="Garamond" w:cs="Palatino Linotype"/>
        </w:rPr>
        <w:t xml:space="preserve"> –</w:t>
      </w:r>
      <w:r w:rsidRPr="00887433">
        <w:rPr>
          <w:rFonts w:ascii="Garamond" w:eastAsia="Palatino Linotype" w:hAnsi="Garamond" w:cs="Palatino Linotype"/>
        </w:rPr>
        <w:t xml:space="preserve"> </w:t>
      </w:r>
      <w:r>
        <w:rPr>
          <w:rFonts w:ascii="Garamond" w:eastAsia="Palatino Linotype" w:hAnsi="Garamond" w:cs="Palatino Linotype"/>
        </w:rPr>
        <w:t>scrive Caterina Barbieri</w:t>
      </w:r>
      <w:r w:rsidRPr="00887433">
        <w:rPr>
          <w:rFonts w:ascii="Garamond" w:eastAsia="Palatino Linotype" w:hAnsi="Garamond" w:cs="Palatino Linotype"/>
        </w:rPr>
        <w:t xml:space="preserve"> </w:t>
      </w:r>
      <w:r>
        <w:rPr>
          <w:rFonts w:ascii="Garamond" w:eastAsia="Palatino Linotype" w:hAnsi="Garamond" w:cs="Palatino Linotype"/>
        </w:rPr>
        <w:t xml:space="preserve">- </w:t>
      </w:r>
      <w:r w:rsidRPr="00887433">
        <w:rPr>
          <w:rFonts w:ascii="Garamond" w:eastAsia="Palatino Linotype" w:hAnsi="Garamond" w:cs="Palatino Linotype"/>
        </w:rPr>
        <w:t xml:space="preserve">un’esperienza che ci riconnette a uno stato primigenio di </w:t>
      </w:r>
      <w:r>
        <w:rPr>
          <w:rFonts w:ascii="Garamond" w:eastAsia="Palatino Linotype" w:hAnsi="Garamond" w:cs="Palatino Linotype"/>
        </w:rPr>
        <w:t>apertura</w:t>
      </w:r>
      <w:r w:rsidRPr="00887433">
        <w:rPr>
          <w:rFonts w:ascii="Garamond" w:eastAsia="Palatino Linotype" w:hAnsi="Garamond" w:cs="Palatino Linotype"/>
        </w:rPr>
        <w:t>, vitalità e potenza creatrice. La grazia del bambino che incontra il mondo con lo stupore del primo sguardo, o meglio, del primo ascolto, rispettandone il mistero, è la stessa grazia attraverso cui la musica sa disarmarci</w:t>
      </w:r>
      <w:r>
        <w:rPr>
          <w:rFonts w:ascii="Garamond" w:eastAsia="Palatino Linotype" w:hAnsi="Garamond" w:cs="Palatino Linotype"/>
        </w:rPr>
        <w:t>.</w:t>
      </w:r>
    </w:p>
    <w:p w14:paraId="1B29E389" w14:textId="77777777" w:rsidR="00086300" w:rsidRPr="004308C5" w:rsidRDefault="00086300" w:rsidP="00C66F46">
      <w:pPr>
        <w:spacing w:after="0"/>
        <w:ind w:right="-7"/>
        <w:jc w:val="both"/>
        <w:rPr>
          <w:rFonts w:ascii="Garamond" w:eastAsia="Palatino Linotype" w:hAnsi="Garamond" w:cs="Palatino Linotype"/>
        </w:rPr>
      </w:pPr>
      <w:r w:rsidRPr="00C7709F">
        <w:rPr>
          <w:rFonts w:ascii="Garamond" w:eastAsia="Palatino Linotype" w:hAnsi="Garamond" w:cs="Palatino Linotype"/>
        </w:rPr>
        <w:t xml:space="preserve">Una delle figure centrali dell’avanguardia europea, Karlheinz Stockhausen – prosegue - collega spesso la sperimentazione musicale alla capacità infantile di giocare con il suono, ribadendo più volte che il musicista deve conservare un modo di ascoltare simile a quello dei bambini: un ascolto vergine, non giudicante, libero da aspettative stilistiche o convenzioni culturali; </w:t>
      </w:r>
      <w:proofErr w:type="gramStart"/>
      <w:r w:rsidRPr="00C7709F">
        <w:rPr>
          <w:rFonts w:ascii="Garamond" w:eastAsia="Palatino Linotype" w:hAnsi="Garamond" w:cs="Palatino Linotype"/>
        </w:rPr>
        <w:t>l’infanzia dunque</w:t>
      </w:r>
      <w:proofErr w:type="gramEnd"/>
      <w:r w:rsidRPr="00C7709F">
        <w:rPr>
          <w:rFonts w:ascii="Garamond" w:eastAsia="Palatino Linotype" w:hAnsi="Garamond" w:cs="Palatino Linotype"/>
        </w:rPr>
        <w:t xml:space="preserve"> come luogo di origine dell’ascolto radicale”.</w:t>
      </w:r>
    </w:p>
    <w:p w14:paraId="310AB2EC" w14:textId="3F93414F" w:rsidR="00086300" w:rsidRDefault="00086300" w:rsidP="00C66F46">
      <w:pPr>
        <w:spacing w:after="0"/>
        <w:ind w:right="-7"/>
        <w:jc w:val="both"/>
        <w:rPr>
          <w:rFonts w:ascii="Garamond" w:eastAsia="Palatino Linotype" w:hAnsi="Garamond" w:cs="Palatino Linotype"/>
        </w:rPr>
      </w:pPr>
      <w:r w:rsidRPr="004308C5">
        <w:rPr>
          <w:rFonts w:ascii="Garamond" w:eastAsia="Palatino Linotype" w:hAnsi="Garamond" w:cs="Palatino Linotype"/>
        </w:rPr>
        <w:t xml:space="preserve">Prendendo ispirazione dal </w:t>
      </w:r>
      <w:r w:rsidRPr="004308C5">
        <w:rPr>
          <w:rFonts w:ascii="Garamond" w:eastAsia="Palatino Linotype" w:hAnsi="Garamond" w:cs="Palatino Linotype"/>
          <w:i/>
          <w:iCs/>
        </w:rPr>
        <w:t>bambino di suono</w:t>
      </w:r>
      <w:r w:rsidRPr="004308C5">
        <w:rPr>
          <w:rFonts w:ascii="Garamond" w:eastAsia="Palatino Linotype" w:hAnsi="Garamond" w:cs="Palatino Linotype"/>
        </w:rPr>
        <w:t xml:space="preserve"> come simbolo di rivoluzione e guarigione al contempo, la </w:t>
      </w:r>
      <w:r w:rsidRPr="00EE14A8">
        <w:rPr>
          <w:rFonts w:ascii="Garamond" w:eastAsia="Palatino Linotype" w:hAnsi="Garamond" w:cs="Palatino Linotype"/>
          <w:b/>
          <w:bCs/>
        </w:rPr>
        <w:t>Biennale Musica 2026</w:t>
      </w:r>
      <w:r w:rsidRPr="004308C5">
        <w:rPr>
          <w:rFonts w:ascii="Garamond" w:eastAsia="Palatino Linotype" w:hAnsi="Garamond" w:cs="Palatino Linotype"/>
        </w:rPr>
        <w:t>, propone un programma di prime assolute e lavori site-</w:t>
      </w:r>
      <w:proofErr w:type="spellStart"/>
      <w:r w:rsidRPr="004308C5">
        <w:rPr>
          <w:rFonts w:ascii="Garamond" w:eastAsia="Palatino Linotype" w:hAnsi="Garamond" w:cs="Palatino Linotype"/>
        </w:rPr>
        <w:t>specific</w:t>
      </w:r>
      <w:proofErr w:type="spellEnd"/>
      <w:r w:rsidRPr="004308C5">
        <w:rPr>
          <w:rFonts w:ascii="Garamond" w:eastAsia="Palatino Linotype" w:hAnsi="Garamond" w:cs="Palatino Linotype"/>
        </w:rPr>
        <w:t xml:space="preserve"> coinvolgendo alcune delle voci più interessanti e multiformi della musica contemporanea, al di là di una rigida distinzione di genere, epoca e geografia, in linea col percorso di curatela già intrapreso l’anno scorso. Il programma include molte commissioni originali e opere collettive, che esplorano modalità di ascolto dinamiche e partecipative.</w:t>
      </w:r>
      <w:r w:rsidR="00152273">
        <w:rPr>
          <w:rFonts w:ascii="Garamond" w:eastAsia="Palatino Linotype" w:hAnsi="Garamond" w:cs="Palatino Linotype"/>
        </w:rPr>
        <w:t xml:space="preserve"> </w:t>
      </w:r>
    </w:p>
    <w:p w14:paraId="1A9C5004" w14:textId="77777777" w:rsidR="00152273" w:rsidRDefault="00152273" w:rsidP="00C66F46">
      <w:pPr>
        <w:spacing w:after="0"/>
        <w:ind w:right="-7"/>
        <w:jc w:val="both"/>
        <w:rPr>
          <w:rFonts w:ascii="Garamond" w:eastAsia="Palatino Linotype" w:hAnsi="Garamond" w:cs="Palatino Linotype"/>
        </w:rPr>
      </w:pPr>
    </w:p>
    <w:p w14:paraId="554DBC5B" w14:textId="28CE432B" w:rsidR="00086300" w:rsidRDefault="00651982" w:rsidP="00C66F46">
      <w:pPr>
        <w:spacing w:after="0"/>
        <w:ind w:right="-7"/>
        <w:jc w:val="both"/>
        <w:rPr>
          <w:rFonts w:ascii="Garamond" w:eastAsia="Palatino Linotype" w:hAnsi="Garamond" w:cs="Palatino Linotype"/>
          <w:b/>
          <w:bCs/>
        </w:rPr>
      </w:pPr>
      <w:r w:rsidRPr="005F3E41">
        <w:rPr>
          <w:rFonts w:ascii="Garamond" w:eastAsia="Palatino Linotype" w:hAnsi="Garamond" w:cs="Palatino Linotype"/>
          <w:b/>
          <w:bCs/>
        </w:rPr>
        <w:lastRenderedPageBreak/>
        <w:t xml:space="preserve">Ad oggi </w:t>
      </w:r>
      <w:r w:rsidR="004F214F" w:rsidRPr="005F3E41">
        <w:rPr>
          <w:rFonts w:ascii="Garamond" w:eastAsia="Palatino Linotype" w:hAnsi="Garamond" w:cs="Palatino Linotype"/>
          <w:b/>
          <w:bCs/>
        </w:rPr>
        <w:t xml:space="preserve">130 artisti </w:t>
      </w:r>
      <w:r w:rsidR="00771542" w:rsidRPr="005F3E41">
        <w:rPr>
          <w:rFonts w:ascii="Garamond" w:eastAsia="Palatino Linotype" w:hAnsi="Garamond" w:cs="Palatino Linotype"/>
          <w:b/>
          <w:bCs/>
        </w:rPr>
        <w:t xml:space="preserve">per oltre 40 appuntamenti </w:t>
      </w:r>
      <w:r w:rsidR="00490362">
        <w:rPr>
          <w:rFonts w:ascii="Garamond" w:eastAsia="Palatino Linotype" w:hAnsi="Garamond" w:cs="Palatino Linotype"/>
          <w:b/>
          <w:bCs/>
        </w:rPr>
        <w:t xml:space="preserve">- </w:t>
      </w:r>
      <w:r w:rsidR="004F214F" w:rsidRPr="005F3E41">
        <w:rPr>
          <w:rFonts w:ascii="Garamond" w:eastAsia="Palatino Linotype" w:hAnsi="Garamond" w:cs="Palatino Linotype"/>
          <w:b/>
          <w:bCs/>
        </w:rPr>
        <w:t xml:space="preserve">con </w:t>
      </w:r>
      <w:r w:rsidR="00BC68C9">
        <w:rPr>
          <w:rFonts w:ascii="Garamond" w:eastAsia="Palatino Linotype" w:hAnsi="Garamond" w:cs="Palatino Linotype"/>
          <w:b/>
          <w:bCs/>
        </w:rPr>
        <w:t>23</w:t>
      </w:r>
      <w:r w:rsidR="00847E5F">
        <w:rPr>
          <w:rFonts w:ascii="Garamond" w:eastAsia="Palatino Linotype" w:hAnsi="Garamond" w:cs="Palatino Linotype"/>
          <w:b/>
          <w:bCs/>
        </w:rPr>
        <w:t xml:space="preserve"> </w:t>
      </w:r>
      <w:r w:rsidR="004F214F" w:rsidRPr="005F3E41">
        <w:rPr>
          <w:rFonts w:ascii="Garamond" w:eastAsia="Palatino Linotype" w:hAnsi="Garamond" w:cs="Palatino Linotype"/>
          <w:b/>
          <w:bCs/>
        </w:rPr>
        <w:t>novità</w:t>
      </w:r>
      <w:r w:rsidR="004F214F" w:rsidRPr="005F3E41">
        <w:rPr>
          <w:rFonts w:ascii="Garamond" w:eastAsia="Palatino Linotype" w:hAnsi="Garamond" w:cs="Palatino Linotype"/>
        </w:rPr>
        <w:t xml:space="preserve">, di cui </w:t>
      </w:r>
      <w:r w:rsidR="00BC68C9">
        <w:rPr>
          <w:rFonts w:ascii="Garamond" w:eastAsia="Palatino Linotype" w:hAnsi="Garamond" w:cs="Palatino Linotype"/>
        </w:rPr>
        <w:t>18</w:t>
      </w:r>
      <w:r w:rsidR="004F214F" w:rsidRPr="005F3E41">
        <w:rPr>
          <w:rFonts w:ascii="Garamond" w:eastAsia="Palatino Linotype" w:hAnsi="Garamond" w:cs="Palatino Linotype"/>
        </w:rPr>
        <w:t xml:space="preserve"> in prima assoluta</w:t>
      </w:r>
      <w:r w:rsidR="004B7A7F">
        <w:rPr>
          <w:rFonts w:ascii="Garamond" w:eastAsia="Palatino Linotype" w:hAnsi="Garamond" w:cs="Palatino Linotype"/>
        </w:rPr>
        <w:t xml:space="preserve"> -</w:t>
      </w:r>
      <w:r w:rsidR="004F214F" w:rsidRPr="005F3E41">
        <w:rPr>
          <w:rFonts w:ascii="Garamond" w:eastAsia="Palatino Linotype" w:hAnsi="Garamond" w:cs="Palatino Linotype"/>
        </w:rPr>
        <w:t xml:space="preserve"> saranno present</w:t>
      </w:r>
      <w:r w:rsidR="00771542" w:rsidRPr="005F3E41">
        <w:rPr>
          <w:rFonts w:ascii="Garamond" w:eastAsia="Palatino Linotype" w:hAnsi="Garamond" w:cs="Palatino Linotype"/>
        </w:rPr>
        <w:t>i</w:t>
      </w:r>
      <w:r w:rsidR="004F214F" w:rsidRPr="005F3E41">
        <w:rPr>
          <w:rFonts w:ascii="Garamond" w:eastAsia="Palatino Linotype" w:hAnsi="Garamond" w:cs="Palatino Linotype"/>
        </w:rPr>
        <w:t xml:space="preserve"> al </w:t>
      </w:r>
      <w:r w:rsidR="004F214F" w:rsidRPr="005F3E41">
        <w:rPr>
          <w:rFonts w:ascii="Garamond" w:eastAsia="Palatino Linotype" w:hAnsi="Garamond" w:cs="Palatino Linotype"/>
          <w:b/>
          <w:bCs/>
        </w:rPr>
        <w:t>70. Festival Internazionale di Musica Contemporanea</w:t>
      </w:r>
      <w:r w:rsidR="004F214F" w:rsidRPr="005F3E41">
        <w:rPr>
          <w:rFonts w:ascii="Garamond" w:eastAsia="Palatino Linotype" w:hAnsi="Garamond" w:cs="Palatino Linotype"/>
        </w:rPr>
        <w:t xml:space="preserve">, </w:t>
      </w:r>
      <w:r w:rsidR="00771542" w:rsidRPr="005F3E41">
        <w:rPr>
          <w:rFonts w:ascii="Garamond" w:eastAsia="Palatino Linotype" w:hAnsi="Garamond" w:cs="Palatino Linotype"/>
        </w:rPr>
        <w:t xml:space="preserve">protagonisti di </w:t>
      </w:r>
      <w:r w:rsidR="004F214F" w:rsidRPr="005F3E41">
        <w:rPr>
          <w:rFonts w:ascii="Garamond" w:eastAsia="Palatino Linotype" w:hAnsi="Garamond" w:cs="Palatino Linotype"/>
        </w:rPr>
        <w:t xml:space="preserve">una </w:t>
      </w:r>
      <w:r w:rsidR="004F214F" w:rsidRPr="005F3E41">
        <w:rPr>
          <w:rFonts w:ascii="Garamond" w:eastAsia="Palatino Linotype" w:hAnsi="Garamond" w:cs="Palatino Linotype"/>
          <w:b/>
          <w:bCs/>
        </w:rPr>
        <w:t xml:space="preserve">programmazione che </w:t>
      </w:r>
      <w:r w:rsidR="00771542" w:rsidRPr="005F3E41">
        <w:rPr>
          <w:rFonts w:ascii="Garamond" w:eastAsia="Palatino Linotype" w:hAnsi="Garamond" w:cs="Palatino Linotype"/>
          <w:b/>
          <w:bCs/>
        </w:rPr>
        <w:t>a</w:t>
      </w:r>
      <w:r w:rsidR="00086300" w:rsidRPr="005F3E41">
        <w:rPr>
          <w:rFonts w:ascii="Garamond" w:eastAsia="Palatino Linotype" w:hAnsi="Garamond" w:cs="Palatino Linotype"/>
          <w:b/>
          <w:bCs/>
        </w:rPr>
        <w:t>ttraversa secoli e continenti</w:t>
      </w:r>
      <w:r w:rsidR="00086300" w:rsidRPr="005F3E41">
        <w:rPr>
          <w:rFonts w:ascii="Garamond" w:eastAsia="Palatino Linotype" w:hAnsi="Garamond" w:cs="Palatino Linotype"/>
        </w:rPr>
        <w:t xml:space="preserve"> </w:t>
      </w:r>
      <w:r w:rsidR="00086300" w:rsidRPr="005F3E41">
        <w:rPr>
          <w:rFonts w:ascii="Garamond" w:eastAsia="Palatino Linotype" w:hAnsi="Garamond" w:cs="Palatino Linotype"/>
          <w:b/>
          <w:bCs/>
        </w:rPr>
        <w:t>fondendo</w:t>
      </w:r>
      <w:r w:rsidR="00086300" w:rsidRPr="005F3E41">
        <w:rPr>
          <w:rFonts w:ascii="Garamond" w:eastAsia="Palatino Linotype" w:hAnsi="Garamond" w:cs="Palatino Linotype"/>
        </w:rPr>
        <w:t xml:space="preserve"> </w:t>
      </w:r>
      <w:r w:rsidR="00086300" w:rsidRPr="005F3E41">
        <w:rPr>
          <w:rFonts w:ascii="Garamond" w:eastAsia="Palatino Linotype" w:hAnsi="Garamond" w:cs="Palatino Linotype"/>
          <w:b/>
          <w:bCs/>
        </w:rPr>
        <w:t>tradizione, classico e sperimentale</w:t>
      </w:r>
      <w:r w:rsidR="00771542" w:rsidRPr="005F3E41">
        <w:rPr>
          <w:rFonts w:ascii="Garamond" w:eastAsia="Palatino Linotype" w:hAnsi="Garamond" w:cs="Palatino Linotype"/>
        </w:rPr>
        <w:t>.</w:t>
      </w:r>
    </w:p>
    <w:p w14:paraId="223FC0A9" w14:textId="5B5D87FA" w:rsidR="00086300" w:rsidRPr="00AD139A" w:rsidRDefault="00086300" w:rsidP="00C66F46">
      <w:pPr>
        <w:spacing w:after="0"/>
        <w:ind w:right="-7"/>
        <w:jc w:val="both"/>
        <w:rPr>
          <w:rFonts w:ascii="Garamond" w:eastAsia="Palatino Linotype" w:hAnsi="Garamond" w:cs="Palatino Linotype"/>
          <w:i/>
          <w:iCs/>
        </w:rPr>
      </w:pPr>
      <w:r>
        <w:rPr>
          <w:rFonts w:ascii="Garamond" w:eastAsia="Palatino Linotype" w:hAnsi="Garamond" w:cs="Palatino Linotype"/>
        </w:rPr>
        <w:t xml:space="preserve">Il </w:t>
      </w:r>
      <w:r w:rsidRPr="002D2C7A">
        <w:rPr>
          <w:rFonts w:ascii="Garamond" w:eastAsia="Palatino Linotype" w:hAnsi="Garamond" w:cs="Palatino Linotype"/>
          <w:b/>
          <w:bCs/>
        </w:rPr>
        <w:t>Parco della Musica Contemporanea Ensemble</w:t>
      </w:r>
      <w:r>
        <w:rPr>
          <w:rFonts w:ascii="Garamond" w:eastAsia="Palatino Linotype" w:hAnsi="Garamond" w:cs="Palatino Linotype"/>
        </w:rPr>
        <w:t xml:space="preserve">, 32 strumentisti e un coro di 16 voci sotto la direzione di Tonino Battista, associa la </w:t>
      </w:r>
      <w:r w:rsidRPr="00F456EC">
        <w:rPr>
          <w:rFonts w:ascii="Garamond" w:eastAsia="Palatino Linotype" w:hAnsi="Garamond" w:cs="Palatino Linotype"/>
        </w:rPr>
        <w:t>prima esecuzione assoluta</w:t>
      </w:r>
      <w:r>
        <w:rPr>
          <w:rFonts w:ascii="Garamond" w:eastAsia="Palatino Linotype" w:hAnsi="Garamond" w:cs="Palatino Linotype"/>
        </w:rPr>
        <w:t xml:space="preserve"> di </w:t>
      </w:r>
      <w:r w:rsidRPr="00F456EC">
        <w:rPr>
          <w:rFonts w:ascii="Garamond" w:eastAsia="Palatino Linotype" w:hAnsi="Garamond" w:cs="Palatino Linotype"/>
          <w:b/>
          <w:bCs/>
          <w:i/>
          <w:iCs/>
        </w:rPr>
        <w:t>Musica per una fine</w:t>
      </w:r>
      <w:r w:rsidRPr="00F456EC">
        <w:rPr>
          <w:rFonts w:ascii="Garamond" w:eastAsia="Palatino Linotype" w:hAnsi="Garamond" w:cs="Palatino Linotype"/>
          <w:b/>
          <w:bCs/>
        </w:rPr>
        <w:t xml:space="preserve"> di Ennio Morricone</w:t>
      </w:r>
      <w:r>
        <w:rPr>
          <w:rFonts w:ascii="Garamond" w:eastAsia="Palatino Linotype" w:hAnsi="Garamond" w:cs="Palatino Linotype"/>
        </w:rPr>
        <w:t xml:space="preserve">, lavoro inedito </w:t>
      </w:r>
      <w:r w:rsidRPr="000D20F7">
        <w:rPr>
          <w:rFonts w:ascii="Garamond" w:eastAsia="Palatino Linotype" w:hAnsi="Garamond" w:cs="Palatino Linotype"/>
        </w:rPr>
        <w:t xml:space="preserve">pubblicato postumo da </w:t>
      </w:r>
      <w:r w:rsidR="0092470E">
        <w:rPr>
          <w:rFonts w:ascii="Garamond" w:eastAsia="Palatino Linotype" w:hAnsi="Garamond" w:cs="Palatino Linotype"/>
        </w:rPr>
        <w:t xml:space="preserve">SZ </w:t>
      </w:r>
      <w:r w:rsidRPr="000D20F7">
        <w:rPr>
          <w:rFonts w:ascii="Garamond" w:eastAsia="Palatino Linotype" w:hAnsi="Garamond" w:cs="Palatino Linotype"/>
        </w:rPr>
        <w:t xml:space="preserve">Sugar e costruito attorno a una poesia di Pier Paolo Pasolini letta dal poeta, </w:t>
      </w:r>
      <w:r>
        <w:rPr>
          <w:rFonts w:ascii="Garamond" w:eastAsia="Palatino Linotype" w:hAnsi="Garamond" w:cs="Palatino Linotype"/>
        </w:rPr>
        <w:t>a</w:t>
      </w:r>
      <w:r w:rsidRPr="000D20F7">
        <w:rPr>
          <w:rFonts w:ascii="Garamond" w:eastAsia="Palatino Linotype" w:hAnsi="Garamond" w:cs="Palatino Linotype"/>
        </w:rPr>
        <w:t xml:space="preserve"> un programma su </w:t>
      </w:r>
      <w:r w:rsidRPr="00E74B18">
        <w:rPr>
          <w:rFonts w:ascii="Garamond" w:eastAsia="Palatino Linotype" w:hAnsi="Garamond" w:cs="Palatino Linotype"/>
          <w:b/>
          <w:bCs/>
        </w:rPr>
        <w:t>Johann Sebastian</w:t>
      </w:r>
      <w:r>
        <w:rPr>
          <w:rFonts w:ascii="Garamond" w:eastAsia="Palatino Linotype" w:hAnsi="Garamond" w:cs="Palatino Linotype"/>
        </w:rPr>
        <w:t xml:space="preserve"> </w:t>
      </w:r>
      <w:r w:rsidRPr="00F456EC">
        <w:rPr>
          <w:rFonts w:ascii="Garamond" w:eastAsia="Palatino Linotype" w:hAnsi="Garamond" w:cs="Palatino Linotype"/>
          <w:b/>
          <w:bCs/>
        </w:rPr>
        <w:t>Bach</w:t>
      </w:r>
      <w:r>
        <w:rPr>
          <w:rFonts w:ascii="Garamond" w:eastAsia="Palatino Linotype" w:hAnsi="Garamond" w:cs="Palatino Linotype"/>
        </w:rPr>
        <w:t xml:space="preserve">, fra cui il </w:t>
      </w:r>
      <w:r w:rsidRPr="0042559B">
        <w:rPr>
          <w:rFonts w:ascii="Garamond" w:eastAsia="Palatino Linotype" w:hAnsi="Garamond" w:cs="Palatino Linotype"/>
          <w:i/>
          <w:iCs/>
        </w:rPr>
        <w:t xml:space="preserve">Ricercare a sei voci </w:t>
      </w:r>
      <w:r>
        <w:rPr>
          <w:rFonts w:ascii="Garamond" w:eastAsia="Palatino Linotype" w:hAnsi="Garamond" w:cs="Palatino Linotype"/>
        </w:rPr>
        <w:t xml:space="preserve">nella magistrale orchestrazione di </w:t>
      </w:r>
      <w:r w:rsidRPr="00E74B18">
        <w:rPr>
          <w:rFonts w:ascii="Garamond" w:eastAsia="Palatino Linotype" w:hAnsi="Garamond" w:cs="Palatino Linotype"/>
          <w:b/>
          <w:bCs/>
        </w:rPr>
        <w:t>Anton</w:t>
      </w:r>
      <w:r>
        <w:rPr>
          <w:rFonts w:ascii="Garamond" w:eastAsia="Palatino Linotype" w:hAnsi="Garamond" w:cs="Palatino Linotype"/>
        </w:rPr>
        <w:t xml:space="preserve"> </w:t>
      </w:r>
      <w:r w:rsidRPr="00F456EC">
        <w:rPr>
          <w:rFonts w:ascii="Garamond" w:eastAsia="Palatino Linotype" w:hAnsi="Garamond" w:cs="Palatino Linotype"/>
          <w:b/>
          <w:bCs/>
        </w:rPr>
        <w:t>Webern</w:t>
      </w:r>
      <w:r>
        <w:rPr>
          <w:rFonts w:ascii="Garamond" w:eastAsia="Palatino Linotype" w:hAnsi="Garamond" w:cs="Palatino Linotype"/>
        </w:rPr>
        <w:t xml:space="preserve">, </w:t>
      </w:r>
      <w:r w:rsidRPr="000D20F7">
        <w:rPr>
          <w:rFonts w:ascii="Garamond" w:eastAsia="Palatino Linotype" w:hAnsi="Garamond" w:cs="Palatino Linotype"/>
        </w:rPr>
        <w:t xml:space="preserve">e una commissione </w:t>
      </w:r>
      <w:r>
        <w:rPr>
          <w:rFonts w:ascii="Garamond" w:eastAsia="Palatino Linotype" w:hAnsi="Garamond" w:cs="Palatino Linotype"/>
        </w:rPr>
        <w:t xml:space="preserve">a </w:t>
      </w:r>
      <w:r w:rsidRPr="00F456EC">
        <w:rPr>
          <w:rFonts w:ascii="Garamond" w:eastAsia="Palatino Linotype" w:hAnsi="Garamond" w:cs="Palatino Linotype"/>
          <w:b/>
          <w:bCs/>
        </w:rPr>
        <w:t xml:space="preserve">Sarah </w:t>
      </w:r>
      <w:proofErr w:type="spellStart"/>
      <w:r w:rsidRPr="00F456EC">
        <w:rPr>
          <w:rFonts w:ascii="Garamond" w:eastAsia="Palatino Linotype" w:hAnsi="Garamond" w:cs="Palatino Linotype"/>
          <w:b/>
          <w:bCs/>
        </w:rPr>
        <w:t>Davachi</w:t>
      </w:r>
      <w:proofErr w:type="spellEnd"/>
      <w:r>
        <w:rPr>
          <w:rFonts w:ascii="Garamond" w:eastAsia="Palatino Linotype" w:hAnsi="Garamond" w:cs="Palatino Linotype"/>
        </w:rPr>
        <w:t xml:space="preserve">, </w:t>
      </w:r>
      <w:r>
        <w:rPr>
          <w:rFonts w:ascii="Garamond" w:hAnsi="Garamond"/>
        </w:rPr>
        <w:t xml:space="preserve">una delle voci più interessanti e coerenti della scena musicale contemporanea, </w:t>
      </w:r>
      <w:r>
        <w:rPr>
          <w:rFonts w:ascii="Garamond" w:eastAsia="Palatino Linotype" w:hAnsi="Garamond" w:cs="Palatino Linotype"/>
        </w:rPr>
        <w:t xml:space="preserve">che al Festival riceverà il </w:t>
      </w:r>
      <w:r w:rsidRPr="00E74B18">
        <w:rPr>
          <w:rFonts w:ascii="Garamond" w:eastAsia="Palatino Linotype" w:hAnsi="Garamond" w:cs="Palatino Linotype"/>
          <w:b/>
          <w:bCs/>
        </w:rPr>
        <w:t>Leone d’argento</w:t>
      </w:r>
      <w:r>
        <w:rPr>
          <w:rFonts w:ascii="Garamond" w:eastAsia="Palatino Linotype" w:hAnsi="Garamond" w:cs="Palatino Linotype"/>
        </w:rPr>
        <w:t>.</w:t>
      </w:r>
      <w:r w:rsidR="00AD139A">
        <w:rPr>
          <w:rFonts w:ascii="Garamond" w:eastAsia="Palatino Linotype" w:hAnsi="Garamond" w:cs="Palatino Linotype"/>
        </w:rPr>
        <w:t xml:space="preserve"> Sara </w:t>
      </w:r>
      <w:proofErr w:type="spellStart"/>
      <w:r w:rsidR="00AD139A">
        <w:rPr>
          <w:rFonts w:ascii="Garamond" w:eastAsia="Palatino Linotype" w:hAnsi="Garamond" w:cs="Palatino Linotype"/>
        </w:rPr>
        <w:t>Davachi</w:t>
      </w:r>
      <w:proofErr w:type="spellEnd"/>
      <w:r w:rsidR="00AD139A">
        <w:rPr>
          <w:rFonts w:ascii="Garamond" w:eastAsia="Palatino Linotype" w:hAnsi="Garamond" w:cs="Palatino Linotype"/>
        </w:rPr>
        <w:t xml:space="preserve"> debutterà anche in un recital per solo organo da camera che alternerà brani tratti da un nuovo album in via di pubblicazione la prossima estate a brani dall’album del</w:t>
      </w:r>
      <w:r w:rsidR="00AD139A" w:rsidRPr="00AD139A">
        <w:rPr>
          <w:rFonts w:ascii="Garamond" w:eastAsia="Palatino Linotype" w:hAnsi="Garamond" w:cs="Palatino Linotype"/>
        </w:rPr>
        <w:t xml:space="preserve"> 2024 </w:t>
      </w:r>
      <w:r w:rsidR="00AD139A" w:rsidRPr="00AD139A">
        <w:rPr>
          <w:rFonts w:ascii="Garamond" w:eastAsia="Palatino Linotype" w:hAnsi="Garamond" w:cs="Palatino Linotype"/>
          <w:i/>
          <w:iCs/>
        </w:rPr>
        <w:t xml:space="preserve">The Head </w:t>
      </w:r>
      <w:proofErr w:type="spellStart"/>
      <w:r w:rsidR="00AD139A" w:rsidRPr="00AD139A">
        <w:rPr>
          <w:rFonts w:ascii="Garamond" w:eastAsia="Palatino Linotype" w:hAnsi="Garamond" w:cs="Palatino Linotype"/>
          <w:i/>
          <w:iCs/>
        </w:rPr>
        <w:t>as</w:t>
      </w:r>
      <w:proofErr w:type="spellEnd"/>
      <w:r w:rsidR="00AD139A" w:rsidRPr="00AD139A">
        <w:rPr>
          <w:rFonts w:ascii="Garamond" w:eastAsia="Palatino Linotype" w:hAnsi="Garamond" w:cs="Palatino Linotype"/>
          <w:i/>
          <w:iCs/>
        </w:rPr>
        <w:t xml:space="preserve"> </w:t>
      </w:r>
      <w:proofErr w:type="spellStart"/>
      <w:r w:rsidR="00AD139A" w:rsidRPr="00AD139A">
        <w:rPr>
          <w:rFonts w:ascii="Garamond" w:eastAsia="Palatino Linotype" w:hAnsi="Garamond" w:cs="Palatino Linotype"/>
          <w:i/>
          <w:iCs/>
        </w:rPr>
        <w:t>Form</w:t>
      </w:r>
      <w:r w:rsidR="00AD139A">
        <w:rPr>
          <w:rFonts w:ascii="Garamond" w:eastAsia="Palatino Linotype" w:hAnsi="Garamond" w:cs="Palatino Linotype"/>
          <w:i/>
          <w:iCs/>
        </w:rPr>
        <w:t>’</w:t>
      </w:r>
      <w:r w:rsidR="00AD139A" w:rsidRPr="00AD139A">
        <w:rPr>
          <w:rFonts w:ascii="Garamond" w:eastAsia="Palatino Linotype" w:hAnsi="Garamond" w:cs="Palatino Linotype"/>
          <w:i/>
          <w:iCs/>
        </w:rPr>
        <w:t>d</w:t>
      </w:r>
      <w:proofErr w:type="spellEnd"/>
      <w:r w:rsidR="00AD139A" w:rsidRPr="00AD139A">
        <w:rPr>
          <w:rFonts w:ascii="Garamond" w:eastAsia="Palatino Linotype" w:hAnsi="Garamond" w:cs="Palatino Linotype"/>
          <w:i/>
          <w:iCs/>
        </w:rPr>
        <w:t xml:space="preserve"> in the </w:t>
      </w:r>
      <w:proofErr w:type="spellStart"/>
      <w:r w:rsidR="00AD139A" w:rsidRPr="00AD139A">
        <w:rPr>
          <w:rFonts w:ascii="Garamond" w:eastAsia="Palatino Linotype" w:hAnsi="Garamond" w:cs="Palatino Linotype"/>
          <w:i/>
          <w:iCs/>
        </w:rPr>
        <w:t>Crier</w:t>
      </w:r>
      <w:r w:rsidR="0085322A">
        <w:rPr>
          <w:rFonts w:ascii="Garamond" w:eastAsia="Palatino Linotype" w:hAnsi="Garamond" w:cs="Palatino Linotype"/>
          <w:i/>
          <w:iCs/>
        </w:rPr>
        <w:t>’</w:t>
      </w:r>
      <w:r w:rsidR="00AD139A" w:rsidRPr="00AD139A">
        <w:rPr>
          <w:rFonts w:ascii="Garamond" w:eastAsia="Palatino Linotype" w:hAnsi="Garamond" w:cs="Palatino Linotype"/>
          <w:i/>
          <w:iCs/>
        </w:rPr>
        <w:t>s</w:t>
      </w:r>
      <w:proofErr w:type="spellEnd"/>
      <w:r w:rsidR="00AD139A" w:rsidRPr="00AD139A">
        <w:rPr>
          <w:rFonts w:ascii="Garamond" w:eastAsia="Palatino Linotype" w:hAnsi="Garamond" w:cs="Palatino Linotype"/>
          <w:i/>
          <w:iCs/>
        </w:rPr>
        <w:t xml:space="preserve"> </w:t>
      </w:r>
      <w:proofErr w:type="spellStart"/>
      <w:r w:rsidR="00AD139A" w:rsidRPr="00AD139A">
        <w:rPr>
          <w:rFonts w:ascii="Garamond" w:eastAsia="Palatino Linotype" w:hAnsi="Garamond" w:cs="Palatino Linotype"/>
          <w:i/>
          <w:iCs/>
        </w:rPr>
        <w:t>Choir</w:t>
      </w:r>
      <w:proofErr w:type="spellEnd"/>
      <w:r w:rsidR="00AD139A" w:rsidRPr="00AD139A">
        <w:rPr>
          <w:rFonts w:ascii="Garamond" w:eastAsia="Palatino Linotype" w:hAnsi="Garamond" w:cs="Palatino Linotype"/>
          <w:i/>
          <w:iCs/>
        </w:rPr>
        <w:t>.</w:t>
      </w:r>
    </w:p>
    <w:p w14:paraId="02CED676" w14:textId="590A8244" w:rsidR="00086300" w:rsidRDefault="00086300" w:rsidP="00C66F46">
      <w:pPr>
        <w:spacing w:after="0"/>
        <w:ind w:right="-7"/>
        <w:jc w:val="both"/>
        <w:rPr>
          <w:rFonts w:ascii="Garamond" w:eastAsia="Palatino Linotype" w:hAnsi="Garamond" w:cs="Palatino Linotype"/>
        </w:rPr>
      </w:pPr>
      <w:r w:rsidRPr="00F456EC">
        <w:rPr>
          <w:rFonts w:ascii="Garamond" w:eastAsia="Palatino Linotype" w:hAnsi="Garamond" w:cs="Palatino Linotype"/>
        </w:rPr>
        <w:t xml:space="preserve">In prima assoluta e commissionato dalla Biennale è </w:t>
      </w:r>
      <w:r>
        <w:rPr>
          <w:rFonts w:ascii="Garamond" w:eastAsia="Palatino Linotype" w:hAnsi="Garamond" w:cs="Palatino Linotype"/>
        </w:rPr>
        <w:t xml:space="preserve">l’opera </w:t>
      </w:r>
      <w:proofErr w:type="gramStart"/>
      <w:r>
        <w:rPr>
          <w:rFonts w:ascii="Garamond" w:eastAsia="Palatino Linotype" w:hAnsi="Garamond" w:cs="Palatino Linotype"/>
        </w:rPr>
        <w:t>transculturale</w:t>
      </w:r>
      <w:proofErr w:type="gramEnd"/>
      <w:r>
        <w:rPr>
          <w:rFonts w:ascii="Garamond" w:eastAsia="Palatino Linotype" w:hAnsi="Garamond" w:cs="Palatino Linotype"/>
        </w:rPr>
        <w:t xml:space="preserve"> </w:t>
      </w:r>
      <w:r w:rsidRPr="00F456EC">
        <w:rPr>
          <w:rFonts w:ascii="Garamond" w:eastAsia="Palatino Linotype" w:hAnsi="Garamond" w:cs="Palatino Linotype"/>
          <w:b/>
          <w:bCs/>
          <w:i/>
          <w:iCs/>
        </w:rPr>
        <w:t xml:space="preserve">In the </w:t>
      </w:r>
      <w:proofErr w:type="spellStart"/>
      <w:r w:rsidRPr="00F456EC">
        <w:rPr>
          <w:rFonts w:ascii="Garamond" w:eastAsia="Palatino Linotype" w:hAnsi="Garamond" w:cs="Palatino Linotype"/>
          <w:b/>
          <w:bCs/>
          <w:i/>
          <w:iCs/>
        </w:rPr>
        <w:t>Threshold</w:t>
      </w:r>
      <w:proofErr w:type="spellEnd"/>
      <w:r w:rsidRPr="00F456EC">
        <w:rPr>
          <w:rFonts w:ascii="Garamond" w:eastAsia="Palatino Linotype" w:hAnsi="Garamond" w:cs="Palatino Linotype"/>
          <w:b/>
          <w:bCs/>
          <w:i/>
          <w:iCs/>
        </w:rPr>
        <w:t xml:space="preserve"> of Your Love</w:t>
      </w:r>
      <w:r w:rsidRPr="00F456EC">
        <w:rPr>
          <w:rFonts w:ascii="Garamond" w:eastAsia="Palatino Linotype" w:hAnsi="Garamond" w:cs="Palatino Linotype"/>
        </w:rPr>
        <w:t xml:space="preserve">, che mette in dialogo la compositrice e vocalist americana </w:t>
      </w:r>
      <w:r w:rsidRPr="00F456EC">
        <w:rPr>
          <w:rFonts w:ascii="Garamond" w:eastAsia="Palatino Linotype" w:hAnsi="Garamond" w:cs="Palatino Linotype"/>
          <w:b/>
          <w:bCs/>
        </w:rPr>
        <w:t xml:space="preserve">Lyra </w:t>
      </w:r>
      <w:proofErr w:type="spellStart"/>
      <w:r w:rsidRPr="00F456EC">
        <w:rPr>
          <w:rFonts w:ascii="Garamond" w:eastAsia="Palatino Linotype" w:hAnsi="Garamond" w:cs="Palatino Linotype"/>
          <w:b/>
          <w:bCs/>
        </w:rPr>
        <w:t>Pramuk</w:t>
      </w:r>
      <w:proofErr w:type="spellEnd"/>
      <w:r w:rsidRPr="00F456EC">
        <w:rPr>
          <w:rFonts w:ascii="Garamond" w:eastAsia="Palatino Linotype" w:hAnsi="Garamond" w:cs="Palatino Linotype"/>
        </w:rPr>
        <w:t xml:space="preserve"> con il musicista iraniano </w:t>
      </w:r>
      <w:r w:rsidRPr="00F456EC">
        <w:rPr>
          <w:rFonts w:ascii="Garamond" w:eastAsia="Palatino Linotype" w:hAnsi="Garamond" w:cs="Palatino Linotype"/>
          <w:b/>
          <w:bCs/>
        </w:rPr>
        <w:t xml:space="preserve">Mohammad Reza </w:t>
      </w:r>
      <w:proofErr w:type="spellStart"/>
      <w:r w:rsidRPr="00F456EC">
        <w:rPr>
          <w:rFonts w:ascii="Garamond" w:eastAsia="Palatino Linotype" w:hAnsi="Garamond" w:cs="Palatino Linotype"/>
          <w:b/>
          <w:bCs/>
        </w:rPr>
        <w:t>Mortazevi</w:t>
      </w:r>
      <w:proofErr w:type="spellEnd"/>
      <w:r w:rsidRPr="00F456EC">
        <w:rPr>
          <w:rFonts w:ascii="Garamond" w:eastAsia="Palatino Linotype" w:hAnsi="Garamond" w:cs="Palatino Linotype"/>
        </w:rPr>
        <w:t xml:space="preserve">, fra i </w:t>
      </w:r>
      <w:r>
        <w:rPr>
          <w:rFonts w:ascii="Garamond" w:eastAsia="Palatino Linotype" w:hAnsi="Garamond" w:cs="Palatino Linotype"/>
        </w:rPr>
        <w:t>massimi</w:t>
      </w:r>
      <w:r w:rsidRPr="00F456EC">
        <w:rPr>
          <w:rFonts w:ascii="Garamond" w:eastAsia="Palatino Linotype" w:hAnsi="Garamond" w:cs="Palatino Linotype"/>
        </w:rPr>
        <w:t xml:space="preserve"> interpreti delle percussioni tradizionali persiane, di cui ha radicalmente ridefinito la tecnica. Le incantazioni vocali futuristiche </w:t>
      </w:r>
      <w:r>
        <w:rPr>
          <w:rFonts w:ascii="Garamond" w:eastAsia="Palatino Linotype" w:hAnsi="Garamond" w:cs="Palatino Linotype"/>
        </w:rPr>
        <w:t>per cui va famosa</w:t>
      </w:r>
      <w:r w:rsidRPr="00F456EC">
        <w:rPr>
          <w:rFonts w:ascii="Garamond" w:eastAsia="Palatino Linotype" w:hAnsi="Garamond" w:cs="Palatino Linotype"/>
        </w:rPr>
        <w:t xml:space="preserve"> Lyra </w:t>
      </w:r>
      <w:proofErr w:type="spellStart"/>
      <w:r w:rsidRPr="00F456EC">
        <w:rPr>
          <w:rFonts w:ascii="Garamond" w:eastAsia="Palatino Linotype" w:hAnsi="Garamond" w:cs="Palatino Linotype"/>
        </w:rPr>
        <w:t>Pramuk</w:t>
      </w:r>
      <w:proofErr w:type="spellEnd"/>
      <w:r>
        <w:rPr>
          <w:rFonts w:ascii="Garamond" w:eastAsia="Palatino Linotype" w:hAnsi="Garamond" w:cs="Palatino Linotype"/>
        </w:rPr>
        <w:t xml:space="preserve"> e</w:t>
      </w:r>
      <w:r w:rsidRPr="00F456EC">
        <w:rPr>
          <w:rFonts w:ascii="Garamond" w:eastAsia="Palatino Linotype" w:hAnsi="Garamond" w:cs="Palatino Linotype"/>
        </w:rPr>
        <w:t xml:space="preserve"> in cui molti hanno visto </w:t>
      </w:r>
      <w:r>
        <w:rPr>
          <w:rFonts w:ascii="Garamond" w:eastAsia="Palatino Linotype" w:hAnsi="Garamond" w:cs="Palatino Linotype"/>
        </w:rPr>
        <w:t>affinità</w:t>
      </w:r>
      <w:r w:rsidRPr="00F456EC">
        <w:rPr>
          <w:rFonts w:ascii="Garamond" w:eastAsia="Palatino Linotype" w:hAnsi="Garamond" w:cs="Palatino Linotype"/>
        </w:rPr>
        <w:t xml:space="preserve"> con Meredith Monk e Cathy </w:t>
      </w:r>
      <w:proofErr w:type="spellStart"/>
      <w:r w:rsidRPr="00F456EC">
        <w:rPr>
          <w:rFonts w:ascii="Garamond" w:eastAsia="Palatino Linotype" w:hAnsi="Garamond" w:cs="Palatino Linotype"/>
        </w:rPr>
        <w:t>Berberian</w:t>
      </w:r>
      <w:proofErr w:type="spellEnd"/>
      <w:r w:rsidRPr="00F456EC">
        <w:rPr>
          <w:rFonts w:ascii="Garamond" w:eastAsia="Palatino Linotype" w:hAnsi="Garamond" w:cs="Palatino Linotype"/>
        </w:rPr>
        <w:t xml:space="preserve">, sono il punto di partenza per esplorare stratificazioni elettroniche e tecniche d’avanguardia attraverso cui reinventare tradizioni folk senza tempo. Accanto a loro il polistrumentista </w:t>
      </w:r>
      <w:r w:rsidR="001E7202">
        <w:rPr>
          <w:rFonts w:ascii="Garamond" w:eastAsia="Palatino Linotype" w:hAnsi="Garamond" w:cs="Palatino Linotype"/>
        </w:rPr>
        <w:t xml:space="preserve">egiziano </w:t>
      </w:r>
      <w:r w:rsidRPr="00F456EC">
        <w:rPr>
          <w:rFonts w:ascii="Garamond" w:eastAsia="Palatino Linotype" w:hAnsi="Garamond" w:cs="Palatino Linotype"/>
          <w:b/>
          <w:bCs/>
        </w:rPr>
        <w:t>Islam El-</w:t>
      </w:r>
      <w:proofErr w:type="spellStart"/>
      <w:r w:rsidRPr="00F456EC">
        <w:rPr>
          <w:rFonts w:ascii="Garamond" w:eastAsia="Palatino Linotype" w:hAnsi="Garamond" w:cs="Palatino Linotype"/>
          <w:b/>
          <w:bCs/>
        </w:rPr>
        <w:t>Ghazouly</w:t>
      </w:r>
      <w:proofErr w:type="spellEnd"/>
      <w:r w:rsidRPr="00F456EC">
        <w:rPr>
          <w:rFonts w:ascii="Garamond" w:eastAsia="Palatino Linotype" w:hAnsi="Garamond" w:cs="Palatino Linotype"/>
        </w:rPr>
        <w:t xml:space="preserve">, al </w:t>
      </w:r>
      <w:proofErr w:type="spellStart"/>
      <w:r w:rsidRPr="00F456EC">
        <w:rPr>
          <w:rFonts w:ascii="Garamond" w:eastAsia="Palatino Linotype" w:hAnsi="Garamond" w:cs="Palatino Linotype"/>
        </w:rPr>
        <w:t>sintir</w:t>
      </w:r>
      <w:proofErr w:type="spellEnd"/>
      <w:r w:rsidRPr="00F456EC">
        <w:rPr>
          <w:rFonts w:ascii="Garamond" w:eastAsia="Palatino Linotype" w:hAnsi="Garamond" w:cs="Palatino Linotype"/>
        </w:rPr>
        <w:t xml:space="preserve"> marocchino, </w:t>
      </w:r>
      <w:proofErr w:type="spellStart"/>
      <w:r w:rsidRPr="00F456EC">
        <w:rPr>
          <w:rFonts w:ascii="Garamond" w:eastAsia="Palatino Linotype" w:hAnsi="Garamond" w:cs="Palatino Linotype"/>
        </w:rPr>
        <w:t>fujara</w:t>
      </w:r>
      <w:proofErr w:type="spellEnd"/>
      <w:r w:rsidRPr="00F456EC">
        <w:rPr>
          <w:rFonts w:ascii="Garamond" w:eastAsia="Palatino Linotype" w:hAnsi="Garamond" w:cs="Palatino Linotype"/>
        </w:rPr>
        <w:t xml:space="preserve"> slovacco ed elettronica.</w:t>
      </w:r>
      <w:r>
        <w:rPr>
          <w:rFonts w:ascii="Garamond" w:eastAsia="Palatino Linotype" w:hAnsi="Garamond" w:cs="Palatino Linotype"/>
        </w:rPr>
        <w:t xml:space="preserve"> </w:t>
      </w:r>
    </w:p>
    <w:p w14:paraId="54060FC8" w14:textId="02669B86" w:rsidR="00086300" w:rsidRPr="00CA6DF4"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Dalle vocalità prodigiose di Lyra </w:t>
      </w:r>
      <w:proofErr w:type="spellStart"/>
      <w:r>
        <w:rPr>
          <w:rFonts w:ascii="Garamond" w:eastAsia="Palatino Linotype" w:hAnsi="Garamond" w:cs="Palatino Linotype"/>
        </w:rPr>
        <w:t>Pramuk</w:t>
      </w:r>
      <w:proofErr w:type="spellEnd"/>
      <w:r>
        <w:rPr>
          <w:rFonts w:ascii="Garamond" w:eastAsia="Palatino Linotype" w:hAnsi="Garamond" w:cs="Palatino Linotype"/>
        </w:rPr>
        <w:t xml:space="preserve"> alla potenza del canto a cappella</w:t>
      </w:r>
      <w:r>
        <w:rPr>
          <w:rFonts w:ascii="Garamond" w:eastAsia="Palatino Linotype" w:hAnsi="Garamond" w:cs="Palatino Linotype"/>
          <w:b/>
          <w:bCs/>
        </w:rPr>
        <w:t xml:space="preserve"> </w:t>
      </w:r>
      <w:r w:rsidRPr="00BD0D47">
        <w:rPr>
          <w:rFonts w:ascii="Garamond" w:eastAsia="Palatino Linotype" w:hAnsi="Garamond" w:cs="Palatino Linotype"/>
        </w:rPr>
        <w:t>che tocca corde profonde</w:t>
      </w:r>
      <w:r>
        <w:rPr>
          <w:rFonts w:ascii="Garamond" w:eastAsia="Palatino Linotype" w:hAnsi="Garamond" w:cs="Palatino Linotype"/>
          <w:b/>
          <w:bCs/>
        </w:rPr>
        <w:t xml:space="preserve"> </w:t>
      </w:r>
      <w:r w:rsidRPr="00E4544C">
        <w:rPr>
          <w:rFonts w:ascii="Garamond" w:eastAsia="Palatino Linotype" w:hAnsi="Garamond" w:cs="Palatino Linotype"/>
        </w:rPr>
        <w:t>dei</w:t>
      </w:r>
      <w:r w:rsidRPr="00232438">
        <w:rPr>
          <w:rFonts w:ascii="Garamond" w:eastAsia="Palatino Linotype" w:hAnsi="Garamond" w:cs="Palatino Linotype"/>
          <w:b/>
          <w:bCs/>
        </w:rPr>
        <w:t xml:space="preserve"> Tallis </w:t>
      </w:r>
      <w:proofErr w:type="spellStart"/>
      <w:r w:rsidRPr="00232438">
        <w:rPr>
          <w:rFonts w:ascii="Garamond" w:eastAsia="Palatino Linotype" w:hAnsi="Garamond" w:cs="Palatino Linotype"/>
          <w:b/>
          <w:bCs/>
        </w:rPr>
        <w:t>Scholars</w:t>
      </w:r>
      <w:proofErr w:type="spellEnd"/>
      <w:r w:rsidRPr="00E4544C">
        <w:rPr>
          <w:rFonts w:ascii="Garamond" w:eastAsia="Palatino Linotype" w:hAnsi="Garamond" w:cs="Palatino Linotype"/>
        </w:rPr>
        <w:t xml:space="preserve">, </w:t>
      </w:r>
      <w:r>
        <w:rPr>
          <w:rFonts w:ascii="Garamond" w:eastAsia="Palatino Linotype" w:hAnsi="Garamond" w:cs="Palatino Linotype"/>
        </w:rPr>
        <w:t xml:space="preserve">da oltre cinquant’anni interpreti del grande repertorio sacro vocale </w:t>
      </w:r>
      <w:r w:rsidR="002C75C6">
        <w:rPr>
          <w:rFonts w:ascii="Garamond" w:eastAsia="Palatino Linotype" w:hAnsi="Garamond" w:cs="Palatino Linotype"/>
        </w:rPr>
        <w:t xml:space="preserve">rinascimentale e </w:t>
      </w:r>
      <w:r>
        <w:rPr>
          <w:rFonts w:ascii="Garamond" w:eastAsia="Palatino Linotype" w:hAnsi="Garamond" w:cs="Palatino Linotype"/>
        </w:rPr>
        <w:t xml:space="preserve">barocco. </w:t>
      </w:r>
      <w:proofErr w:type="spellStart"/>
      <w:r w:rsidRPr="008A6934">
        <w:rPr>
          <w:rFonts w:ascii="Garamond" w:eastAsia="Palatino Linotype" w:hAnsi="Garamond" w:cs="Palatino Linotype"/>
          <w:b/>
          <w:bCs/>
          <w:i/>
          <w:iCs/>
        </w:rPr>
        <w:t>Chants</w:t>
      </w:r>
      <w:proofErr w:type="spellEnd"/>
      <w:r>
        <w:rPr>
          <w:rFonts w:ascii="Garamond" w:eastAsia="Palatino Linotype" w:hAnsi="Garamond" w:cs="Palatino Linotype"/>
        </w:rPr>
        <w:t xml:space="preserve">, come si intitola il concerto, è </w:t>
      </w:r>
      <w:r w:rsidRPr="004F7FBB">
        <w:rPr>
          <w:rFonts w:ascii="Garamond" w:eastAsia="Palatino Linotype" w:hAnsi="Garamond" w:cs="Palatino Linotype"/>
        </w:rPr>
        <w:t>un itinerario musicale che attraversa i secoli, dall’</w:t>
      </w:r>
      <w:r>
        <w:rPr>
          <w:rFonts w:ascii="Garamond" w:eastAsia="Palatino Linotype" w:hAnsi="Garamond" w:cs="Palatino Linotype"/>
        </w:rPr>
        <w:t>A</w:t>
      </w:r>
      <w:r w:rsidRPr="004F7FBB">
        <w:rPr>
          <w:rFonts w:ascii="Garamond" w:eastAsia="Palatino Linotype" w:hAnsi="Garamond" w:cs="Palatino Linotype"/>
        </w:rPr>
        <w:t xml:space="preserve">lto Medioevo alla contemporaneità, nel segno </w:t>
      </w:r>
      <w:r>
        <w:rPr>
          <w:rFonts w:ascii="Garamond" w:eastAsia="Palatino Linotype" w:hAnsi="Garamond" w:cs="Palatino Linotype"/>
        </w:rPr>
        <w:t>della</w:t>
      </w:r>
      <w:r w:rsidRPr="004F7FBB">
        <w:rPr>
          <w:rFonts w:ascii="Garamond" w:eastAsia="Palatino Linotype" w:hAnsi="Garamond" w:cs="Palatino Linotype"/>
        </w:rPr>
        <w:t xml:space="preserve"> comune aspirazione</w:t>
      </w:r>
      <w:r>
        <w:rPr>
          <w:rFonts w:ascii="Garamond" w:eastAsia="Palatino Linotype" w:hAnsi="Garamond" w:cs="Palatino Linotype"/>
        </w:rPr>
        <w:t xml:space="preserve"> al</w:t>
      </w:r>
      <w:r w:rsidRPr="004F7FBB">
        <w:rPr>
          <w:rFonts w:ascii="Garamond" w:eastAsia="Palatino Linotype" w:hAnsi="Garamond" w:cs="Palatino Linotype"/>
        </w:rPr>
        <w:t xml:space="preserve"> canto come via privilegiata di elevazione spirituale.</w:t>
      </w:r>
      <w:r>
        <w:rPr>
          <w:rFonts w:ascii="Garamond" w:eastAsia="Palatino Linotype" w:hAnsi="Garamond" w:cs="Palatino Linotype"/>
        </w:rPr>
        <w:t xml:space="preserve"> Un programma</w:t>
      </w:r>
      <w:r w:rsidRPr="007729A0">
        <w:rPr>
          <w:rFonts w:ascii="Garamond" w:eastAsia="Palatino Linotype" w:hAnsi="Garamond" w:cs="Palatino Linotype"/>
        </w:rPr>
        <w:t xml:space="preserve"> di antifone, responsori, inni e sequenze in cui il canto diventa strumento di preghiera, guarigione e unione mistica con Dio</w:t>
      </w:r>
      <w:r>
        <w:rPr>
          <w:rFonts w:ascii="Garamond" w:eastAsia="Palatino Linotype" w:hAnsi="Garamond" w:cs="Palatino Linotype"/>
        </w:rPr>
        <w:t xml:space="preserve">: da </w:t>
      </w:r>
      <w:r w:rsidRPr="008A6934">
        <w:rPr>
          <w:rFonts w:ascii="Garamond" w:eastAsia="Palatino Linotype" w:hAnsi="Garamond" w:cs="Palatino Linotype"/>
          <w:b/>
          <w:bCs/>
        </w:rPr>
        <w:t>Hildegard von Bingen</w:t>
      </w:r>
      <w:r>
        <w:rPr>
          <w:rFonts w:ascii="Garamond" w:eastAsia="Palatino Linotype" w:hAnsi="Garamond" w:cs="Palatino Linotype"/>
          <w:b/>
          <w:bCs/>
        </w:rPr>
        <w:t xml:space="preserve"> </w:t>
      </w:r>
      <w:r w:rsidRPr="00AE1B75">
        <w:rPr>
          <w:rFonts w:ascii="Garamond" w:eastAsia="Palatino Linotype" w:hAnsi="Garamond" w:cs="Palatino Linotype"/>
        </w:rPr>
        <w:t xml:space="preserve">e </w:t>
      </w:r>
      <w:r w:rsidRPr="008A6934">
        <w:rPr>
          <w:rFonts w:ascii="Garamond" w:eastAsia="Palatino Linotype" w:hAnsi="Garamond" w:cs="Palatino Linotype"/>
          <w:b/>
          <w:bCs/>
        </w:rPr>
        <w:t>Gregorio Allegri</w:t>
      </w:r>
      <w:r>
        <w:rPr>
          <w:rFonts w:ascii="Garamond" w:eastAsia="Palatino Linotype" w:hAnsi="Garamond" w:cs="Palatino Linotype"/>
          <w:b/>
          <w:bCs/>
        </w:rPr>
        <w:t xml:space="preserve"> </w:t>
      </w:r>
      <w:r w:rsidRPr="00AE1B75">
        <w:rPr>
          <w:rFonts w:ascii="Garamond" w:eastAsia="Palatino Linotype" w:hAnsi="Garamond" w:cs="Palatino Linotype"/>
        </w:rPr>
        <w:t>fino ad</w:t>
      </w:r>
      <w:r w:rsidRPr="008A6934">
        <w:rPr>
          <w:rFonts w:ascii="Garamond" w:eastAsia="Palatino Linotype" w:hAnsi="Garamond" w:cs="Palatino Linotype"/>
          <w:b/>
          <w:bCs/>
        </w:rPr>
        <w:t xml:space="preserve"> Arvo Pärt </w:t>
      </w:r>
      <w:r w:rsidRPr="00AE1B75">
        <w:rPr>
          <w:rFonts w:ascii="Garamond" w:eastAsia="Palatino Linotype" w:hAnsi="Garamond" w:cs="Palatino Linotype"/>
        </w:rPr>
        <w:t>e</w:t>
      </w:r>
      <w:r w:rsidRPr="008A6934">
        <w:rPr>
          <w:rFonts w:ascii="Garamond" w:eastAsia="Palatino Linotype" w:hAnsi="Garamond" w:cs="Palatino Linotype"/>
          <w:b/>
          <w:bCs/>
        </w:rPr>
        <w:t xml:space="preserve"> Kara-</w:t>
      </w:r>
      <w:proofErr w:type="spellStart"/>
      <w:r w:rsidRPr="008A6934">
        <w:rPr>
          <w:rFonts w:ascii="Garamond" w:eastAsia="Palatino Linotype" w:hAnsi="Garamond" w:cs="Palatino Linotype"/>
          <w:b/>
          <w:bCs/>
        </w:rPr>
        <w:t>Lis</w:t>
      </w:r>
      <w:proofErr w:type="spellEnd"/>
      <w:r w:rsidRPr="008A6934">
        <w:rPr>
          <w:rFonts w:ascii="Garamond" w:eastAsia="Palatino Linotype" w:hAnsi="Garamond" w:cs="Palatino Linotype"/>
          <w:b/>
          <w:bCs/>
        </w:rPr>
        <w:t xml:space="preserve"> </w:t>
      </w:r>
      <w:proofErr w:type="spellStart"/>
      <w:r w:rsidRPr="008A6934">
        <w:rPr>
          <w:rFonts w:ascii="Garamond" w:eastAsia="Palatino Linotype" w:hAnsi="Garamond" w:cs="Palatino Linotype"/>
          <w:b/>
          <w:bCs/>
        </w:rPr>
        <w:t>Coverdale</w:t>
      </w:r>
      <w:proofErr w:type="spellEnd"/>
      <w:r>
        <w:rPr>
          <w:rFonts w:ascii="Garamond" w:eastAsia="Palatino Linotype" w:hAnsi="Garamond" w:cs="Palatino Linotype"/>
        </w:rPr>
        <w:t>, cui la Biennale commissiona la creazione di un nuovo brano in prima assoluta.</w:t>
      </w:r>
      <w:r w:rsidRPr="004F7FBB">
        <w:rPr>
          <w:rFonts w:ascii="Garamond" w:eastAsia="Palatino Linotype" w:hAnsi="Garamond" w:cs="Palatino Linotype"/>
        </w:rPr>
        <w:t xml:space="preserve"> </w:t>
      </w:r>
      <w:r>
        <w:rPr>
          <w:rFonts w:ascii="Garamond" w:eastAsia="Palatino Linotype" w:hAnsi="Garamond" w:cs="Palatino Linotype"/>
        </w:rPr>
        <w:t xml:space="preserve">Pianista e organista, oltre che compositrice e musicologa, la canadese di origine estone </w:t>
      </w:r>
      <w:r w:rsidRPr="008A6934">
        <w:rPr>
          <w:rFonts w:ascii="Garamond" w:eastAsia="Palatino Linotype" w:hAnsi="Garamond" w:cs="Palatino Linotype"/>
          <w:b/>
          <w:bCs/>
        </w:rPr>
        <w:t>Kara-</w:t>
      </w:r>
      <w:proofErr w:type="spellStart"/>
      <w:r w:rsidRPr="008A6934">
        <w:rPr>
          <w:rFonts w:ascii="Garamond" w:eastAsia="Palatino Linotype" w:hAnsi="Garamond" w:cs="Palatino Linotype"/>
          <w:b/>
          <w:bCs/>
        </w:rPr>
        <w:t>Lis</w:t>
      </w:r>
      <w:proofErr w:type="spellEnd"/>
      <w:r w:rsidRPr="008A6934">
        <w:rPr>
          <w:rFonts w:ascii="Garamond" w:eastAsia="Palatino Linotype" w:hAnsi="Garamond" w:cs="Palatino Linotype"/>
          <w:b/>
          <w:bCs/>
        </w:rPr>
        <w:t xml:space="preserve"> </w:t>
      </w:r>
      <w:proofErr w:type="spellStart"/>
      <w:r w:rsidRPr="008A6934">
        <w:rPr>
          <w:rFonts w:ascii="Garamond" w:eastAsia="Palatino Linotype" w:hAnsi="Garamond" w:cs="Palatino Linotype"/>
          <w:b/>
          <w:bCs/>
        </w:rPr>
        <w:t>Coverdale</w:t>
      </w:r>
      <w:proofErr w:type="spellEnd"/>
      <w:r>
        <w:rPr>
          <w:rFonts w:ascii="Garamond" w:eastAsia="Palatino Linotype" w:hAnsi="Garamond" w:cs="Palatino Linotype"/>
        </w:rPr>
        <w:t xml:space="preserve">, pur radicata nella sensibilità contemporanea, si inscrive nella tradizione corale baltica e pone al centro del suo lavoro la voce. </w:t>
      </w:r>
      <w:r w:rsidRPr="00001446">
        <w:rPr>
          <w:rFonts w:ascii="Garamond" w:eastAsia="Palatino Linotype" w:hAnsi="Garamond" w:cs="Palatino Linotype"/>
        </w:rPr>
        <w:t>La compositrice sarà,</w:t>
      </w:r>
      <w:r w:rsidRPr="00CA6DF4">
        <w:rPr>
          <w:rFonts w:ascii="Garamond" w:eastAsia="Palatino Linotype" w:hAnsi="Garamond" w:cs="Palatino Linotype"/>
        </w:rPr>
        <w:t xml:space="preserve"> inoltre,</w:t>
      </w:r>
      <w:r>
        <w:rPr>
          <w:rFonts w:ascii="Garamond" w:eastAsia="Palatino Linotype" w:hAnsi="Garamond" w:cs="Palatino Linotype"/>
          <w:b/>
          <w:bCs/>
        </w:rPr>
        <w:t xml:space="preserve"> </w:t>
      </w:r>
      <w:r>
        <w:rPr>
          <w:rFonts w:ascii="Garamond" w:eastAsia="Palatino Linotype" w:hAnsi="Garamond" w:cs="Palatino Linotype"/>
        </w:rPr>
        <w:t xml:space="preserve">alla Biennale anche in veste di interprete del suo ultimo </w:t>
      </w:r>
      <w:r w:rsidR="0091014D">
        <w:rPr>
          <w:rFonts w:ascii="Garamond" w:eastAsia="Palatino Linotype" w:hAnsi="Garamond" w:cs="Palatino Linotype"/>
        </w:rPr>
        <w:t>album</w:t>
      </w:r>
      <w:r>
        <w:rPr>
          <w:rFonts w:ascii="Garamond" w:eastAsia="Palatino Linotype" w:hAnsi="Garamond" w:cs="Palatino Linotype"/>
        </w:rPr>
        <w:t xml:space="preserve"> </w:t>
      </w:r>
      <w:proofErr w:type="spellStart"/>
      <w:r w:rsidRPr="00CA6DF4">
        <w:rPr>
          <w:rFonts w:ascii="Garamond" w:eastAsia="Palatino Linotype" w:hAnsi="Garamond" w:cs="Palatino Linotype"/>
          <w:b/>
          <w:bCs/>
          <w:i/>
          <w:iCs/>
        </w:rPr>
        <w:t>Changes</w:t>
      </w:r>
      <w:proofErr w:type="spellEnd"/>
      <w:r w:rsidRPr="00CA6DF4">
        <w:rPr>
          <w:rFonts w:ascii="Garamond" w:eastAsia="Palatino Linotype" w:hAnsi="Garamond" w:cs="Palatino Linotype"/>
          <w:b/>
          <w:bCs/>
          <w:i/>
          <w:iCs/>
        </w:rPr>
        <w:t xml:space="preserve"> in Air</w:t>
      </w:r>
      <w:r w:rsidRPr="00001446">
        <w:rPr>
          <w:rFonts w:ascii="Garamond" w:eastAsia="Palatino Linotype" w:hAnsi="Garamond" w:cs="Palatino Linotype"/>
        </w:rPr>
        <w:t>, che esplora elettronica, strumenti acustici e organo</w:t>
      </w:r>
      <w:r>
        <w:rPr>
          <w:rFonts w:ascii="Garamond" w:eastAsia="Palatino Linotype" w:hAnsi="Garamond" w:cs="Palatino Linotype"/>
        </w:rPr>
        <w:t>.</w:t>
      </w:r>
      <w:r w:rsidRPr="00001446">
        <w:rPr>
          <w:rFonts w:ascii="Garamond" w:eastAsia="Palatino Linotype" w:hAnsi="Garamond" w:cs="Palatino Linotype"/>
        </w:rPr>
        <w:t xml:space="preserve"> In scena al suo fianco</w:t>
      </w:r>
      <w:r>
        <w:rPr>
          <w:rFonts w:ascii="Garamond" w:eastAsia="Palatino Linotype" w:hAnsi="Garamond" w:cs="Palatino Linotype"/>
        </w:rPr>
        <w:t xml:space="preserve">, come organista d’eccezione, </w:t>
      </w:r>
      <w:r w:rsidRPr="00AE1B75">
        <w:rPr>
          <w:rFonts w:ascii="Garamond" w:eastAsia="Palatino Linotype" w:hAnsi="Garamond" w:cs="Palatino Linotype"/>
          <w:b/>
          <w:bCs/>
        </w:rPr>
        <w:t xml:space="preserve">Sarah </w:t>
      </w:r>
      <w:proofErr w:type="spellStart"/>
      <w:r w:rsidRPr="00AE1B75">
        <w:rPr>
          <w:rFonts w:ascii="Garamond" w:eastAsia="Palatino Linotype" w:hAnsi="Garamond" w:cs="Palatino Linotype"/>
          <w:b/>
          <w:bCs/>
        </w:rPr>
        <w:t>Davachi</w:t>
      </w:r>
      <w:proofErr w:type="spellEnd"/>
      <w:r>
        <w:rPr>
          <w:rFonts w:ascii="Garamond" w:eastAsia="Palatino Linotype" w:hAnsi="Garamond" w:cs="Palatino Linotype"/>
        </w:rPr>
        <w:t xml:space="preserve">, destinataria del Leone d’argento. </w:t>
      </w:r>
    </w:p>
    <w:p w14:paraId="07985E3A" w14:textId="77777777" w:rsidR="00086300" w:rsidRDefault="00086300" w:rsidP="00C66F46">
      <w:pPr>
        <w:spacing w:after="0"/>
        <w:ind w:right="-7"/>
        <w:jc w:val="both"/>
        <w:rPr>
          <w:rFonts w:ascii="Garamond" w:eastAsia="Palatino Linotype" w:hAnsi="Garamond" w:cs="Palatino Linotype"/>
        </w:rPr>
      </w:pPr>
      <w:proofErr w:type="spellStart"/>
      <w:r w:rsidRPr="00DC369F">
        <w:rPr>
          <w:rFonts w:ascii="Garamond" w:eastAsia="Palatino Linotype" w:hAnsi="Garamond" w:cs="Palatino Linotype"/>
          <w:b/>
          <w:bCs/>
          <w:i/>
          <w:iCs/>
        </w:rPr>
        <w:t>Canons</w:t>
      </w:r>
      <w:proofErr w:type="spellEnd"/>
      <w:r>
        <w:rPr>
          <w:rFonts w:ascii="Garamond" w:eastAsia="Palatino Linotype" w:hAnsi="Garamond" w:cs="Palatino Linotype"/>
          <w:b/>
          <w:bCs/>
        </w:rPr>
        <w:t xml:space="preserve"> </w:t>
      </w:r>
      <w:r>
        <w:rPr>
          <w:rFonts w:ascii="Garamond" w:eastAsia="Palatino Linotype" w:hAnsi="Garamond" w:cs="Palatino Linotype"/>
        </w:rPr>
        <w:t xml:space="preserve">per coro a cappella di </w:t>
      </w:r>
      <w:r w:rsidRPr="00931724">
        <w:rPr>
          <w:rFonts w:ascii="Garamond" w:eastAsia="Palatino Linotype" w:hAnsi="Garamond" w:cs="Palatino Linotype"/>
          <w:b/>
          <w:bCs/>
        </w:rPr>
        <w:t>Clarissa Connelly</w:t>
      </w:r>
      <w:r>
        <w:rPr>
          <w:rFonts w:ascii="Garamond" w:eastAsia="Palatino Linotype" w:hAnsi="Garamond" w:cs="Palatino Linotype"/>
        </w:rPr>
        <w:t xml:space="preserve">, presentato in prima italiana, pone nuovamente al centro attraverso la voce il rapporto complesso tra memoria storica e contemporaneità. </w:t>
      </w:r>
      <w:r w:rsidRPr="00A95FDB">
        <w:rPr>
          <w:rFonts w:ascii="Garamond" w:eastAsia="Palatino Linotype" w:hAnsi="Garamond" w:cs="Palatino Linotype"/>
        </w:rPr>
        <w:t xml:space="preserve">Compositrice e </w:t>
      </w:r>
      <w:r>
        <w:rPr>
          <w:rFonts w:ascii="Garamond" w:eastAsia="Palatino Linotype" w:hAnsi="Garamond" w:cs="Palatino Linotype"/>
        </w:rPr>
        <w:t>poli</w:t>
      </w:r>
      <w:r w:rsidRPr="00A95FDB">
        <w:rPr>
          <w:rFonts w:ascii="Garamond" w:eastAsia="Palatino Linotype" w:hAnsi="Garamond" w:cs="Palatino Linotype"/>
        </w:rPr>
        <w:t xml:space="preserve">strumentista scozzese </w:t>
      </w:r>
      <w:r>
        <w:rPr>
          <w:rFonts w:ascii="Garamond" w:eastAsia="Palatino Linotype" w:hAnsi="Garamond" w:cs="Palatino Linotype"/>
        </w:rPr>
        <w:t xml:space="preserve">residente a </w:t>
      </w:r>
      <w:proofErr w:type="spellStart"/>
      <w:r>
        <w:rPr>
          <w:rFonts w:ascii="Garamond" w:eastAsia="Palatino Linotype" w:hAnsi="Garamond" w:cs="Palatino Linotype"/>
        </w:rPr>
        <w:t>Copenhagen</w:t>
      </w:r>
      <w:proofErr w:type="spellEnd"/>
      <w:r>
        <w:rPr>
          <w:rFonts w:ascii="Garamond" w:eastAsia="Palatino Linotype" w:hAnsi="Garamond" w:cs="Palatino Linotype"/>
        </w:rPr>
        <w:t xml:space="preserve">, </w:t>
      </w:r>
      <w:r w:rsidRPr="00A51E4F">
        <w:rPr>
          <w:rFonts w:ascii="Garamond" w:eastAsia="Palatino Linotype" w:hAnsi="Garamond" w:cs="Palatino Linotype"/>
          <w:b/>
          <w:bCs/>
        </w:rPr>
        <w:t>Clarissa Connelly</w:t>
      </w:r>
      <w:r>
        <w:rPr>
          <w:rFonts w:ascii="Garamond" w:eastAsia="Palatino Linotype" w:hAnsi="Garamond" w:cs="Palatino Linotype"/>
          <w:b/>
          <w:bCs/>
        </w:rPr>
        <w:t xml:space="preserve"> </w:t>
      </w:r>
      <w:r>
        <w:rPr>
          <w:rFonts w:ascii="Garamond" w:eastAsia="Palatino Linotype" w:hAnsi="Garamond" w:cs="Palatino Linotype"/>
        </w:rPr>
        <w:t xml:space="preserve">nei suoi lavori, in cui si respira un afflato mistico, opera una </w:t>
      </w:r>
      <w:r w:rsidRPr="00AD6D35">
        <w:rPr>
          <w:rFonts w:ascii="Garamond" w:eastAsia="Palatino Linotype" w:hAnsi="Garamond" w:cs="Palatino Linotype"/>
        </w:rPr>
        <w:t xml:space="preserve">sintesi onirica </w:t>
      </w:r>
      <w:r>
        <w:rPr>
          <w:rFonts w:ascii="Garamond" w:eastAsia="Palatino Linotype" w:hAnsi="Garamond" w:cs="Palatino Linotype"/>
        </w:rPr>
        <w:t>tra</w:t>
      </w:r>
      <w:r w:rsidRPr="00AD6D35">
        <w:rPr>
          <w:rFonts w:ascii="Garamond" w:eastAsia="Palatino Linotype" w:hAnsi="Garamond" w:cs="Palatino Linotype"/>
        </w:rPr>
        <w:t xml:space="preserve"> canto popolare nordico, canto medievale e </w:t>
      </w:r>
      <w:r>
        <w:rPr>
          <w:rFonts w:ascii="Garamond" w:eastAsia="Palatino Linotype" w:hAnsi="Garamond" w:cs="Palatino Linotype"/>
        </w:rPr>
        <w:t>suoni digitali.</w:t>
      </w:r>
    </w:p>
    <w:p w14:paraId="7B639721" w14:textId="77777777" w:rsidR="00086300" w:rsidRPr="00320ED1" w:rsidRDefault="00086300" w:rsidP="00C66F46">
      <w:pPr>
        <w:spacing w:after="0"/>
        <w:ind w:right="-7"/>
        <w:jc w:val="both"/>
        <w:rPr>
          <w:rFonts w:ascii="Garamond" w:eastAsia="Palatino Linotype" w:hAnsi="Garamond" w:cs="Palatino Linotype"/>
          <w:b/>
          <w:bCs/>
        </w:rPr>
      </w:pPr>
      <w:r w:rsidRPr="008067AD">
        <w:rPr>
          <w:rFonts w:ascii="Garamond" w:eastAsia="Palatino Linotype" w:hAnsi="Garamond" w:cs="Palatino Linotype"/>
          <w:b/>
          <w:bCs/>
        </w:rPr>
        <w:t>ONCEIM</w:t>
      </w:r>
      <w:r>
        <w:rPr>
          <w:rFonts w:ascii="Garamond" w:eastAsia="Palatino Linotype" w:hAnsi="Garamond" w:cs="Palatino Linotype"/>
        </w:rPr>
        <w:t xml:space="preserve">, </w:t>
      </w:r>
      <w:proofErr w:type="spellStart"/>
      <w:r>
        <w:rPr>
          <w:rFonts w:ascii="Garamond" w:eastAsia="Palatino Linotype" w:hAnsi="Garamond" w:cs="Palatino Linotype"/>
        </w:rPr>
        <w:t>l’</w:t>
      </w:r>
      <w:r w:rsidRPr="008067AD">
        <w:rPr>
          <w:rFonts w:ascii="Garamond" w:eastAsia="Palatino Linotype" w:hAnsi="Garamond" w:cs="Palatino Linotype"/>
          <w:b/>
          <w:bCs/>
        </w:rPr>
        <w:t>Orchestre</w:t>
      </w:r>
      <w:proofErr w:type="spellEnd"/>
      <w:r w:rsidRPr="005B15B1">
        <w:rPr>
          <w:rFonts w:ascii="Garamond" w:eastAsia="Palatino Linotype" w:hAnsi="Garamond" w:cs="Palatino Linotype"/>
          <w:b/>
          <w:bCs/>
        </w:rPr>
        <w:t xml:space="preserve"> de Nouvelles </w:t>
      </w:r>
      <w:proofErr w:type="spellStart"/>
      <w:r w:rsidRPr="005B15B1">
        <w:rPr>
          <w:rFonts w:ascii="Garamond" w:eastAsia="Palatino Linotype" w:hAnsi="Garamond" w:cs="Palatino Linotype"/>
          <w:b/>
          <w:bCs/>
        </w:rPr>
        <w:t>Créations</w:t>
      </w:r>
      <w:proofErr w:type="spellEnd"/>
      <w:r w:rsidRPr="005B15B1">
        <w:rPr>
          <w:rFonts w:ascii="Garamond" w:eastAsia="Palatino Linotype" w:hAnsi="Garamond" w:cs="Palatino Linotype"/>
          <w:b/>
          <w:bCs/>
        </w:rPr>
        <w:t xml:space="preserve">, </w:t>
      </w:r>
      <w:proofErr w:type="spellStart"/>
      <w:r w:rsidRPr="005B15B1">
        <w:rPr>
          <w:rFonts w:ascii="Garamond" w:eastAsia="Palatino Linotype" w:hAnsi="Garamond" w:cs="Palatino Linotype"/>
          <w:b/>
          <w:bCs/>
        </w:rPr>
        <w:t>Expérimentations</w:t>
      </w:r>
      <w:proofErr w:type="spellEnd"/>
      <w:r w:rsidRPr="005B15B1">
        <w:rPr>
          <w:rFonts w:ascii="Garamond" w:eastAsia="Palatino Linotype" w:hAnsi="Garamond" w:cs="Palatino Linotype"/>
          <w:b/>
          <w:bCs/>
        </w:rPr>
        <w:t xml:space="preserve"> et Improvisations </w:t>
      </w:r>
      <w:proofErr w:type="spellStart"/>
      <w:r w:rsidRPr="005B15B1">
        <w:rPr>
          <w:rFonts w:ascii="Garamond" w:eastAsia="Palatino Linotype" w:hAnsi="Garamond" w:cs="Palatino Linotype"/>
          <w:b/>
          <w:bCs/>
        </w:rPr>
        <w:t>Musicales</w:t>
      </w:r>
      <w:proofErr w:type="spellEnd"/>
      <w:r>
        <w:rPr>
          <w:rFonts w:ascii="Garamond" w:eastAsia="Palatino Linotype" w:hAnsi="Garamond" w:cs="Palatino Linotype"/>
        </w:rPr>
        <w:t>,</w:t>
      </w:r>
      <w:r w:rsidRPr="005B15B1">
        <w:rPr>
          <w:rFonts w:ascii="Garamond" w:eastAsia="Palatino Linotype" w:hAnsi="Garamond" w:cs="Palatino Linotype"/>
        </w:rPr>
        <w:t xml:space="preserve"> fondata a Parigi nel 2012 dal compositore e direttore Frédéric Blondy e dedicata alla musica contemporanea sperimentale elettroacustica, sarà alla Biennale con due </w:t>
      </w:r>
      <w:r>
        <w:rPr>
          <w:rFonts w:ascii="Garamond" w:eastAsia="Palatino Linotype" w:hAnsi="Garamond" w:cs="Palatino Linotype"/>
        </w:rPr>
        <w:t>novità per l’Italia</w:t>
      </w:r>
      <w:r w:rsidRPr="005B15B1">
        <w:rPr>
          <w:rFonts w:ascii="Garamond" w:eastAsia="Palatino Linotype" w:hAnsi="Garamond" w:cs="Palatino Linotype"/>
        </w:rPr>
        <w:t xml:space="preserve">. </w:t>
      </w:r>
      <w:r>
        <w:rPr>
          <w:rFonts w:ascii="Garamond" w:eastAsia="Palatino Linotype" w:hAnsi="Garamond" w:cs="Palatino Linotype"/>
        </w:rPr>
        <w:t xml:space="preserve">Una </w:t>
      </w:r>
      <w:r w:rsidRPr="005B15B1">
        <w:rPr>
          <w:rFonts w:ascii="Garamond" w:eastAsia="Palatino Linotype" w:hAnsi="Garamond" w:cs="Palatino Linotype"/>
        </w:rPr>
        <w:t xml:space="preserve">creazione per orchestra di </w:t>
      </w:r>
      <w:r w:rsidRPr="005B15B1">
        <w:rPr>
          <w:rFonts w:ascii="Garamond" w:eastAsia="Palatino Linotype" w:hAnsi="Garamond" w:cs="Palatino Linotype"/>
          <w:b/>
          <w:bCs/>
        </w:rPr>
        <w:t xml:space="preserve">Ellen </w:t>
      </w:r>
      <w:proofErr w:type="spellStart"/>
      <w:r w:rsidRPr="005B15B1">
        <w:rPr>
          <w:rFonts w:ascii="Garamond" w:eastAsia="Palatino Linotype" w:hAnsi="Garamond" w:cs="Palatino Linotype"/>
          <w:b/>
          <w:bCs/>
        </w:rPr>
        <w:t>Arkbro</w:t>
      </w:r>
      <w:proofErr w:type="spellEnd"/>
      <w:r w:rsidRPr="005B15B1">
        <w:rPr>
          <w:rFonts w:ascii="Garamond" w:eastAsia="Palatino Linotype" w:hAnsi="Garamond" w:cs="Palatino Linotype"/>
        </w:rPr>
        <w:t>, brano all’intersezione fra strumentazione tradizionale acustica ed espansione elettronica, musica scritta e improvvisazione</w:t>
      </w:r>
      <w:r>
        <w:rPr>
          <w:rFonts w:ascii="Garamond" w:eastAsia="Palatino Linotype" w:hAnsi="Garamond" w:cs="Palatino Linotype"/>
        </w:rPr>
        <w:t xml:space="preserve"> e</w:t>
      </w:r>
      <w:r w:rsidRPr="005B15B1">
        <w:rPr>
          <w:rFonts w:ascii="Garamond" w:eastAsia="Palatino Linotype" w:hAnsi="Garamond" w:cs="Palatino Linotype"/>
        </w:rPr>
        <w:t xml:space="preserve"> </w:t>
      </w:r>
      <w:r w:rsidRPr="005B15B1">
        <w:rPr>
          <w:rFonts w:ascii="Garamond" w:eastAsia="Palatino Linotype" w:hAnsi="Garamond" w:cs="Palatino Linotype"/>
          <w:b/>
          <w:bCs/>
          <w:i/>
          <w:iCs/>
        </w:rPr>
        <w:t>Non puoi contare l’infinito</w:t>
      </w:r>
      <w:r w:rsidRPr="005B15B1">
        <w:rPr>
          <w:rFonts w:ascii="Garamond" w:eastAsia="Palatino Linotype" w:hAnsi="Garamond" w:cs="Palatino Linotype"/>
        </w:rPr>
        <w:t xml:space="preserve"> per grande ensemble, tre voci, elettronica, commissionato dalla </w:t>
      </w:r>
      <w:proofErr w:type="spellStart"/>
      <w:r w:rsidRPr="005B15B1">
        <w:rPr>
          <w:rFonts w:ascii="Garamond" w:eastAsia="Palatino Linotype" w:hAnsi="Garamond" w:cs="Palatino Linotype"/>
        </w:rPr>
        <w:t>Philarmonie</w:t>
      </w:r>
      <w:proofErr w:type="spellEnd"/>
      <w:r w:rsidRPr="005B15B1">
        <w:rPr>
          <w:rFonts w:ascii="Garamond" w:eastAsia="Palatino Linotype" w:hAnsi="Garamond" w:cs="Palatino Linotype"/>
        </w:rPr>
        <w:t xml:space="preserve"> de Paris a </w:t>
      </w:r>
      <w:r w:rsidRPr="005B15B1">
        <w:rPr>
          <w:rFonts w:ascii="Garamond" w:eastAsia="Palatino Linotype" w:hAnsi="Garamond" w:cs="Palatino Linotype"/>
          <w:b/>
          <w:bCs/>
        </w:rPr>
        <w:t>Caterina Barbieri.</w:t>
      </w:r>
    </w:p>
    <w:p w14:paraId="36A9D8CE" w14:textId="77777777" w:rsidR="00086300" w:rsidRPr="003C7E22" w:rsidRDefault="00086300" w:rsidP="00C66F46">
      <w:pPr>
        <w:spacing w:after="0"/>
        <w:ind w:right="-7"/>
        <w:jc w:val="both"/>
        <w:rPr>
          <w:rFonts w:ascii="Garamond" w:eastAsia="Palatino Linotype" w:hAnsi="Garamond" w:cs="Palatino Linotype"/>
        </w:rPr>
      </w:pPr>
    </w:p>
    <w:p w14:paraId="2CEF2E6E" w14:textId="3E425BAF" w:rsidR="00086300"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Esprime u</w:t>
      </w:r>
      <w:r w:rsidRPr="00784D71">
        <w:rPr>
          <w:rFonts w:ascii="Garamond" w:eastAsia="Palatino Linotype" w:hAnsi="Garamond" w:cs="Palatino Linotype"/>
        </w:rPr>
        <w:t xml:space="preserve">n mondo della tradizione preservato </w:t>
      </w:r>
      <w:r>
        <w:rPr>
          <w:rFonts w:ascii="Garamond" w:eastAsia="Palatino Linotype" w:hAnsi="Garamond" w:cs="Palatino Linotype"/>
        </w:rPr>
        <w:t xml:space="preserve">nella sua integrità l’ensemble egiziano </w:t>
      </w:r>
      <w:proofErr w:type="spellStart"/>
      <w:r w:rsidRPr="000D20F7">
        <w:rPr>
          <w:rFonts w:ascii="Garamond" w:eastAsia="Palatino Linotype" w:hAnsi="Garamond" w:cs="Palatino Linotype"/>
          <w:b/>
          <w:bCs/>
        </w:rPr>
        <w:t>Mazaher</w:t>
      </w:r>
      <w:proofErr w:type="spellEnd"/>
      <w:r>
        <w:rPr>
          <w:rFonts w:ascii="Garamond" w:eastAsia="Palatino Linotype" w:hAnsi="Garamond" w:cs="Palatino Linotype"/>
        </w:rPr>
        <w:t xml:space="preserve">, uno degli ultimi ensemble rimasti a custodire un patrimonio fragile ma di grande importanza antropologica e musicologica. È l’antica tradizione </w:t>
      </w:r>
      <w:r w:rsidRPr="004E46AA">
        <w:rPr>
          <w:rFonts w:ascii="Garamond" w:eastAsia="Palatino Linotype" w:hAnsi="Garamond" w:cs="Palatino Linotype"/>
        </w:rPr>
        <w:t>del</w:t>
      </w:r>
      <w:r w:rsidRPr="00D96EA5">
        <w:rPr>
          <w:rFonts w:ascii="Garamond" w:eastAsia="Palatino Linotype" w:hAnsi="Garamond" w:cs="Palatino Linotype"/>
        </w:rPr>
        <w:t>lo</w:t>
      </w:r>
      <w:r>
        <w:rPr>
          <w:rFonts w:ascii="Garamond" w:eastAsia="Palatino Linotype" w:hAnsi="Garamond" w:cs="Palatino Linotype"/>
          <w:b/>
          <w:bCs/>
        </w:rPr>
        <w:t xml:space="preserve"> </w:t>
      </w:r>
      <w:proofErr w:type="spellStart"/>
      <w:r w:rsidRPr="00320ED1">
        <w:rPr>
          <w:rFonts w:ascii="Garamond" w:eastAsia="Palatino Linotype" w:hAnsi="Garamond" w:cs="Palatino Linotype"/>
          <w:b/>
          <w:bCs/>
        </w:rPr>
        <w:t>zār</w:t>
      </w:r>
      <w:proofErr w:type="spellEnd"/>
      <w:r>
        <w:rPr>
          <w:rFonts w:ascii="Garamond" w:eastAsia="Palatino Linotype" w:hAnsi="Garamond" w:cs="Palatino Linotype"/>
          <w:b/>
          <w:bCs/>
        </w:rPr>
        <w:t xml:space="preserve">, </w:t>
      </w:r>
      <w:r>
        <w:rPr>
          <w:rFonts w:ascii="Garamond" w:eastAsia="Palatino Linotype" w:hAnsi="Garamond" w:cs="Palatino Linotype"/>
        </w:rPr>
        <w:t>un rituale comunitario di guarigione tradizionalmente praticato dalle donne e fatto di danze e canti scanditi dalla ricca poliritmia di strumenti tradizionali. Diffuso nel Corno d’Africa, nella Penisola arabica e in Egitto, dove nel corso del tempo lo</w:t>
      </w:r>
      <w:r w:rsidRPr="00320329">
        <w:rPr>
          <w:rFonts w:ascii="Garamond" w:eastAsia="Palatino Linotype" w:hAnsi="Garamond" w:cs="Palatino Linotype"/>
          <w:b/>
          <w:bCs/>
        </w:rPr>
        <w:t xml:space="preserve"> </w:t>
      </w:r>
      <w:proofErr w:type="spellStart"/>
      <w:r w:rsidRPr="00320329">
        <w:rPr>
          <w:rFonts w:ascii="Garamond" w:eastAsia="Palatino Linotype" w:hAnsi="Garamond" w:cs="Palatino Linotype"/>
        </w:rPr>
        <w:t>zār</w:t>
      </w:r>
      <w:proofErr w:type="spellEnd"/>
      <w:r w:rsidRPr="00320329">
        <w:rPr>
          <w:rFonts w:ascii="Garamond" w:eastAsia="Palatino Linotype" w:hAnsi="Garamond" w:cs="Palatino Linotype"/>
        </w:rPr>
        <w:t xml:space="preserve"> </w:t>
      </w:r>
      <w:r>
        <w:rPr>
          <w:rFonts w:ascii="Garamond" w:eastAsia="Palatino Linotype" w:hAnsi="Garamond" w:cs="Palatino Linotype"/>
        </w:rPr>
        <w:t>è stato messo ai margini dalla cultura ufficiale, mantenendo le sue caratteristiche originarie. A</w:t>
      </w:r>
      <w:r w:rsidRPr="007C55F0">
        <w:rPr>
          <w:rFonts w:ascii="Garamond" w:eastAsia="Palatino Linotype" w:hAnsi="Garamond" w:cs="Palatino Linotype"/>
        </w:rPr>
        <w:t xml:space="preserve">ffiliato al centro culturale </w:t>
      </w:r>
      <w:proofErr w:type="spellStart"/>
      <w:r w:rsidRPr="007C55F0">
        <w:rPr>
          <w:rFonts w:ascii="Garamond" w:eastAsia="Palatino Linotype" w:hAnsi="Garamond" w:cs="Palatino Linotype"/>
        </w:rPr>
        <w:t>Makam</w:t>
      </w:r>
      <w:proofErr w:type="spellEnd"/>
      <w:r w:rsidRPr="007C55F0">
        <w:rPr>
          <w:rFonts w:ascii="Garamond" w:eastAsia="Palatino Linotype" w:hAnsi="Garamond" w:cs="Palatino Linotype"/>
        </w:rPr>
        <w:t xml:space="preserve"> del Cairo</w:t>
      </w:r>
      <w:r>
        <w:rPr>
          <w:rFonts w:ascii="Garamond" w:eastAsia="Palatino Linotype" w:hAnsi="Garamond" w:cs="Palatino Linotype"/>
        </w:rPr>
        <w:t xml:space="preserve">, il </w:t>
      </w:r>
      <w:proofErr w:type="spellStart"/>
      <w:r>
        <w:rPr>
          <w:rFonts w:ascii="Garamond" w:eastAsia="Palatino Linotype" w:hAnsi="Garamond" w:cs="Palatino Linotype"/>
        </w:rPr>
        <w:t>Mazaher</w:t>
      </w:r>
      <w:proofErr w:type="spellEnd"/>
      <w:r>
        <w:rPr>
          <w:rFonts w:ascii="Garamond" w:eastAsia="Palatino Linotype" w:hAnsi="Garamond" w:cs="Palatino Linotype"/>
        </w:rPr>
        <w:t xml:space="preserve"> Ensemble è impegnato</w:t>
      </w:r>
      <w:r w:rsidRPr="007C55F0">
        <w:rPr>
          <w:rFonts w:ascii="Garamond" w:eastAsia="Palatino Linotype" w:hAnsi="Garamond" w:cs="Palatino Linotype"/>
        </w:rPr>
        <w:t xml:space="preserve"> a preservare </w:t>
      </w:r>
      <w:r>
        <w:rPr>
          <w:rFonts w:ascii="Garamond" w:eastAsia="Palatino Linotype" w:hAnsi="Garamond" w:cs="Palatino Linotype"/>
        </w:rPr>
        <w:t xml:space="preserve">questa </w:t>
      </w:r>
      <w:r w:rsidRPr="007C55F0">
        <w:rPr>
          <w:rFonts w:ascii="Garamond" w:eastAsia="Palatino Linotype" w:hAnsi="Garamond" w:cs="Palatino Linotype"/>
        </w:rPr>
        <w:t>tradizion</w:t>
      </w:r>
      <w:r>
        <w:rPr>
          <w:rFonts w:ascii="Garamond" w:eastAsia="Palatino Linotype" w:hAnsi="Garamond" w:cs="Palatino Linotype"/>
        </w:rPr>
        <w:t>e</w:t>
      </w:r>
      <w:r w:rsidRPr="007C55F0">
        <w:rPr>
          <w:rFonts w:ascii="Garamond" w:eastAsia="Palatino Linotype" w:hAnsi="Garamond" w:cs="Palatino Linotype"/>
        </w:rPr>
        <w:t xml:space="preserve"> musical</w:t>
      </w:r>
      <w:r>
        <w:rPr>
          <w:rFonts w:ascii="Garamond" w:eastAsia="Palatino Linotype" w:hAnsi="Garamond" w:cs="Palatino Linotype"/>
        </w:rPr>
        <w:t>e</w:t>
      </w:r>
      <w:r w:rsidRPr="007C55F0">
        <w:rPr>
          <w:rFonts w:ascii="Garamond" w:eastAsia="Palatino Linotype" w:hAnsi="Garamond" w:cs="Palatino Linotype"/>
        </w:rPr>
        <w:t xml:space="preserve"> </w:t>
      </w:r>
      <w:r w:rsidRPr="00AA65B9">
        <w:rPr>
          <w:rFonts w:ascii="Garamond" w:eastAsia="Palatino Linotype" w:hAnsi="Garamond" w:cs="Palatino Linotype"/>
        </w:rPr>
        <w:t>legata a pratiche sciamaniche e di trance</w:t>
      </w:r>
      <w:r w:rsidRPr="007C55F0">
        <w:rPr>
          <w:rFonts w:ascii="Garamond" w:eastAsia="Palatino Linotype" w:hAnsi="Garamond" w:cs="Palatino Linotype"/>
        </w:rPr>
        <w:t xml:space="preserve"> </w:t>
      </w:r>
      <w:r>
        <w:rPr>
          <w:rFonts w:ascii="Garamond" w:eastAsia="Palatino Linotype" w:hAnsi="Garamond" w:cs="Palatino Linotype"/>
        </w:rPr>
        <w:t>che stanno scomparendo</w:t>
      </w:r>
      <w:r w:rsidRPr="007C55F0">
        <w:rPr>
          <w:rFonts w:ascii="Garamond" w:eastAsia="Palatino Linotype" w:hAnsi="Garamond" w:cs="Palatino Linotype"/>
        </w:rPr>
        <w:t>.</w:t>
      </w:r>
      <w:r>
        <w:rPr>
          <w:rFonts w:ascii="Garamond" w:eastAsia="Palatino Linotype" w:hAnsi="Garamond" w:cs="Palatino Linotype"/>
        </w:rPr>
        <w:t xml:space="preserve"> </w:t>
      </w:r>
      <w:r w:rsidRPr="007D66B9">
        <w:rPr>
          <w:rFonts w:ascii="Garamond" w:eastAsia="Palatino Linotype" w:hAnsi="Garamond" w:cs="Palatino Linotype"/>
        </w:rPr>
        <w:t>Due</w:t>
      </w:r>
      <w:r>
        <w:rPr>
          <w:rFonts w:ascii="Garamond" w:eastAsia="Palatino Linotype" w:hAnsi="Garamond" w:cs="Palatino Linotype"/>
        </w:rPr>
        <w:t xml:space="preserve"> i concerti che vedranno in scena </w:t>
      </w:r>
      <w:r>
        <w:rPr>
          <w:rFonts w:ascii="Garamond" w:eastAsia="Palatino Linotype" w:hAnsi="Garamond" w:cs="Palatino Linotype"/>
        </w:rPr>
        <w:lastRenderedPageBreak/>
        <w:t>questo ensemble unico al mondo</w:t>
      </w:r>
      <w:r w:rsidR="00166E21">
        <w:rPr>
          <w:rFonts w:ascii="Garamond" w:eastAsia="Palatino Linotype" w:hAnsi="Garamond" w:cs="Palatino Linotype"/>
        </w:rPr>
        <w:t xml:space="preserve"> e un laboratorio </w:t>
      </w:r>
      <w:r w:rsidR="00043858" w:rsidRPr="00043858">
        <w:rPr>
          <w:rFonts w:ascii="Garamond" w:eastAsia="Palatino Linotype" w:hAnsi="Garamond" w:cs="Palatino Linotype"/>
        </w:rPr>
        <w:t>aperto a giovani musicisti, per facilitare lo scambio culturale con musicisti del territorio.</w:t>
      </w:r>
    </w:p>
    <w:p w14:paraId="6ED4F266" w14:textId="776E6C2B" w:rsidR="00086300"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A fronte di una tradizione musicale tramandata nei secoli, c’è l’effervescenza della scena </w:t>
      </w:r>
      <w:proofErr w:type="spellStart"/>
      <w:r>
        <w:rPr>
          <w:rFonts w:ascii="Garamond" w:eastAsia="Palatino Linotype" w:hAnsi="Garamond" w:cs="Palatino Linotype"/>
        </w:rPr>
        <w:t>ipercontemporanea</w:t>
      </w:r>
      <w:proofErr w:type="spellEnd"/>
      <w:r>
        <w:rPr>
          <w:rFonts w:ascii="Garamond" w:eastAsia="Palatino Linotype" w:hAnsi="Garamond" w:cs="Palatino Linotype"/>
        </w:rPr>
        <w:t xml:space="preserve"> della musica </w:t>
      </w:r>
      <w:proofErr w:type="spellStart"/>
      <w:r w:rsidRPr="00320329">
        <w:rPr>
          <w:rFonts w:ascii="Garamond" w:eastAsia="Palatino Linotype" w:hAnsi="Garamond" w:cs="Palatino Linotype"/>
          <w:b/>
          <w:bCs/>
        </w:rPr>
        <w:t>Singeli</w:t>
      </w:r>
      <w:proofErr w:type="spellEnd"/>
      <w:r>
        <w:rPr>
          <w:rFonts w:ascii="Garamond" w:eastAsia="Palatino Linotype" w:hAnsi="Garamond" w:cs="Palatino Linotype"/>
        </w:rPr>
        <w:t>, ma sempre nata</w:t>
      </w:r>
      <w:r w:rsidRPr="0007091F">
        <w:rPr>
          <w:rFonts w:ascii="Garamond" w:eastAsia="Palatino Linotype" w:hAnsi="Garamond" w:cs="Palatino Linotype"/>
        </w:rPr>
        <w:t xml:space="preserve"> </w:t>
      </w:r>
      <w:r>
        <w:rPr>
          <w:rFonts w:ascii="Garamond" w:eastAsia="Palatino Linotype" w:hAnsi="Garamond" w:cs="Palatino Linotype"/>
        </w:rPr>
        <w:t>perifericamente</w:t>
      </w:r>
      <w:r w:rsidRPr="0007091F">
        <w:rPr>
          <w:rFonts w:ascii="Garamond" w:eastAsia="Palatino Linotype" w:hAnsi="Garamond" w:cs="Palatino Linotype"/>
        </w:rPr>
        <w:t xml:space="preserve"> rispetto al mainstream </w:t>
      </w:r>
      <w:r>
        <w:rPr>
          <w:rFonts w:ascii="Garamond" w:eastAsia="Palatino Linotype" w:hAnsi="Garamond" w:cs="Palatino Linotype"/>
        </w:rPr>
        <w:t>ed espressione di un autentico movimento culturale.</w:t>
      </w:r>
      <w:r w:rsidRPr="0007091F">
        <w:rPr>
          <w:rFonts w:ascii="Garamond" w:eastAsia="Palatino Linotype" w:hAnsi="Garamond" w:cs="Palatino Linotype"/>
        </w:rPr>
        <w:t xml:space="preserve"> </w:t>
      </w:r>
      <w:r>
        <w:rPr>
          <w:rFonts w:ascii="Garamond" w:eastAsia="Palatino Linotype" w:hAnsi="Garamond" w:cs="Palatino Linotype"/>
        </w:rPr>
        <w:t xml:space="preserve">È </w:t>
      </w:r>
      <w:r w:rsidRPr="003A6271">
        <w:rPr>
          <w:rFonts w:ascii="Garamond" w:eastAsia="Palatino Linotype" w:hAnsi="Garamond" w:cs="Palatino Linotype"/>
        </w:rPr>
        <w:t>la musica elettronica più veloce,</w:t>
      </w:r>
      <w:r>
        <w:rPr>
          <w:rFonts w:ascii="Garamond" w:eastAsia="Palatino Linotype" w:hAnsi="Garamond" w:cs="Palatino Linotype"/>
        </w:rPr>
        <w:t xml:space="preserve"> esplosa nell’ultimo decennio, nata dall’energia e dalla vitalità della gioventù dei ghetti di Dar </w:t>
      </w:r>
      <w:proofErr w:type="spellStart"/>
      <w:r>
        <w:rPr>
          <w:rFonts w:ascii="Garamond" w:eastAsia="Palatino Linotype" w:hAnsi="Garamond" w:cs="Palatino Linotype"/>
        </w:rPr>
        <w:t>el</w:t>
      </w:r>
      <w:proofErr w:type="spellEnd"/>
      <w:r>
        <w:rPr>
          <w:rFonts w:ascii="Garamond" w:eastAsia="Palatino Linotype" w:hAnsi="Garamond" w:cs="Palatino Linotype"/>
        </w:rPr>
        <w:t xml:space="preserve"> Salam e la zona costiera della Tanzania, fatta con una strumentazione essenziale, quasi “povera” – portatile, mouse e bluetooth - rispetto ai ricchi e sofisticati mixer audio dei </w:t>
      </w:r>
      <w:r w:rsidRPr="00B62488">
        <w:rPr>
          <w:rFonts w:ascii="Garamond" w:eastAsia="Palatino Linotype" w:hAnsi="Garamond" w:cs="Palatino Linotype"/>
        </w:rPr>
        <w:t>djset</w:t>
      </w:r>
      <w:r>
        <w:rPr>
          <w:rFonts w:ascii="Garamond" w:eastAsia="Palatino Linotype" w:hAnsi="Garamond" w:cs="Palatino Linotype"/>
        </w:rPr>
        <w:t xml:space="preserve">. </w:t>
      </w:r>
      <w:r w:rsidRPr="00274EDF">
        <w:rPr>
          <w:rFonts w:ascii="Garamond" w:eastAsia="Palatino Linotype" w:hAnsi="Garamond" w:cs="Palatino Linotype"/>
        </w:rPr>
        <w:t xml:space="preserve">Caratterizzata da ritmi vertiginosi, beat digitali incessanti e testi rapidi in swahili intrisi di critica sociale, la </w:t>
      </w:r>
      <w:proofErr w:type="spellStart"/>
      <w:r w:rsidRPr="00274EDF">
        <w:rPr>
          <w:rFonts w:ascii="Garamond" w:eastAsia="Palatino Linotype" w:hAnsi="Garamond" w:cs="Palatino Linotype"/>
        </w:rPr>
        <w:t>Singeli</w:t>
      </w:r>
      <w:proofErr w:type="spellEnd"/>
      <w:r w:rsidRPr="00274EDF">
        <w:rPr>
          <w:rFonts w:ascii="Garamond" w:eastAsia="Palatino Linotype" w:hAnsi="Garamond" w:cs="Palatino Linotype"/>
        </w:rPr>
        <w:t xml:space="preserve"> ha sviluppato un’identità sonora unica, capace di risuonare profondamente con la gioventù del Paese. </w:t>
      </w:r>
      <w:r>
        <w:rPr>
          <w:rFonts w:ascii="Garamond" w:eastAsia="Palatino Linotype" w:hAnsi="Garamond" w:cs="Palatino Linotype"/>
        </w:rPr>
        <w:t xml:space="preserve">A Venezia ci saranno i </w:t>
      </w:r>
      <w:r w:rsidRPr="00274EDF">
        <w:rPr>
          <w:rFonts w:ascii="Garamond" w:eastAsia="Palatino Linotype" w:hAnsi="Garamond" w:cs="Palatino Linotype"/>
        </w:rPr>
        <w:t>protagonisti di questa scena</w:t>
      </w:r>
      <w:r>
        <w:rPr>
          <w:rFonts w:ascii="Garamond" w:eastAsia="Palatino Linotype" w:hAnsi="Garamond" w:cs="Palatino Linotype"/>
        </w:rPr>
        <w:t xml:space="preserve"> per una serata unica: Hamadi Hassani, alias </w:t>
      </w:r>
      <w:r w:rsidRPr="000055A8">
        <w:rPr>
          <w:rFonts w:ascii="Garamond" w:eastAsia="Palatino Linotype" w:hAnsi="Garamond" w:cs="Palatino Linotype"/>
          <w:b/>
          <w:bCs/>
        </w:rPr>
        <w:t>Dj Travella</w:t>
      </w:r>
      <w:r>
        <w:rPr>
          <w:rFonts w:ascii="Garamond" w:eastAsia="Palatino Linotype" w:hAnsi="Garamond" w:cs="Palatino Linotype"/>
          <w:b/>
          <w:bCs/>
        </w:rPr>
        <w:t>,</w:t>
      </w:r>
      <w:r w:rsidR="0055159E">
        <w:rPr>
          <w:rFonts w:ascii="Garamond" w:eastAsia="Palatino Linotype" w:hAnsi="Garamond" w:cs="Palatino Linotype"/>
          <w:b/>
          <w:bCs/>
        </w:rPr>
        <w:t xml:space="preserve"> Pili </w:t>
      </w:r>
      <w:proofErr w:type="spellStart"/>
      <w:r w:rsidR="0055159E">
        <w:rPr>
          <w:rFonts w:ascii="Garamond" w:eastAsia="Palatino Linotype" w:hAnsi="Garamond" w:cs="Palatino Linotype"/>
          <w:b/>
          <w:bCs/>
        </w:rPr>
        <w:t>Pili</w:t>
      </w:r>
      <w:proofErr w:type="spellEnd"/>
      <w:r>
        <w:rPr>
          <w:rFonts w:ascii="Garamond" w:eastAsia="Palatino Linotype" w:hAnsi="Garamond" w:cs="Palatino Linotype"/>
          <w:b/>
          <w:bCs/>
        </w:rPr>
        <w:t xml:space="preserve"> </w:t>
      </w:r>
      <w:r w:rsidRPr="00926208">
        <w:rPr>
          <w:rFonts w:ascii="Garamond" w:eastAsia="Palatino Linotype" w:hAnsi="Garamond" w:cs="Palatino Linotype"/>
        </w:rPr>
        <w:t xml:space="preserve">e </w:t>
      </w:r>
      <w:r w:rsidRPr="000055A8">
        <w:rPr>
          <w:rFonts w:ascii="Garamond" w:eastAsia="Palatino Linotype" w:hAnsi="Garamond" w:cs="Palatino Linotype"/>
          <w:b/>
          <w:bCs/>
        </w:rPr>
        <w:t>Jay Mitta</w:t>
      </w:r>
      <w:r>
        <w:rPr>
          <w:rFonts w:ascii="Garamond" w:eastAsia="Palatino Linotype" w:hAnsi="Garamond" w:cs="Palatino Linotype"/>
        </w:rPr>
        <w:t>.</w:t>
      </w:r>
    </w:p>
    <w:p w14:paraId="7A6414FC" w14:textId="745518DE" w:rsidR="00086300"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Dalle sonorità nate nelle periferie tanzaniane al mix originale </w:t>
      </w:r>
      <w:r w:rsidRPr="00D82B1B">
        <w:rPr>
          <w:rFonts w:ascii="Garamond" w:eastAsia="Palatino Linotype" w:hAnsi="Garamond" w:cs="Palatino Linotype"/>
        </w:rPr>
        <w:t>tra elettronica</w:t>
      </w:r>
      <w:r>
        <w:rPr>
          <w:rFonts w:ascii="Garamond" w:eastAsia="Palatino Linotype" w:hAnsi="Garamond" w:cs="Palatino Linotype"/>
          <w:b/>
          <w:bCs/>
        </w:rPr>
        <w:t xml:space="preserve"> </w:t>
      </w:r>
      <w:r>
        <w:rPr>
          <w:rFonts w:ascii="Garamond" w:eastAsia="Palatino Linotype" w:hAnsi="Garamond" w:cs="Palatino Linotype"/>
        </w:rPr>
        <w:t xml:space="preserve">e influenze </w:t>
      </w:r>
      <w:r w:rsidRPr="006C246B">
        <w:rPr>
          <w:rFonts w:ascii="Garamond" w:eastAsia="Palatino Linotype" w:hAnsi="Garamond" w:cs="Palatino Linotype"/>
        </w:rPr>
        <w:t>afr</w:t>
      </w:r>
      <w:r w:rsidR="006C246B">
        <w:rPr>
          <w:rFonts w:ascii="Garamond" w:eastAsia="Palatino Linotype" w:hAnsi="Garamond" w:cs="Palatino Linotype"/>
        </w:rPr>
        <w:t>o</w:t>
      </w:r>
      <w:r>
        <w:rPr>
          <w:rFonts w:ascii="Garamond" w:eastAsia="Palatino Linotype" w:hAnsi="Garamond" w:cs="Palatino Linotype"/>
        </w:rPr>
        <w:t xml:space="preserve">-diasporiche - </w:t>
      </w:r>
      <w:proofErr w:type="spellStart"/>
      <w:r w:rsidRPr="00F80AB1">
        <w:rPr>
          <w:rFonts w:ascii="Garamond" w:eastAsia="Palatino Linotype" w:hAnsi="Garamond" w:cs="Palatino Linotype"/>
          <w:b/>
          <w:bCs/>
        </w:rPr>
        <w:t>kuduro</w:t>
      </w:r>
      <w:proofErr w:type="spellEnd"/>
      <w:r w:rsidRPr="00F80AB1">
        <w:rPr>
          <w:rFonts w:ascii="Garamond" w:eastAsia="Palatino Linotype" w:hAnsi="Garamond" w:cs="Palatino Linotype"/>
          <w:b/>
          <w:bCs/>
        </w:rPr>
        <w:t xml:space="preserve">, batida e </w:t>
      </w:r>
      <w:proofErr w:type="spellStart"/>
      <w:r w:rsidRPr="00F80AB1">
        <w:rPr>
          <w:rFonts w:ascii="Garamond" w:eastAsia="Palatino Linotype" w:hAnsi="Garamond" w:cs="Palatino Linotype"/>
          <w:b/>
          <w:bCs/>
        </w:rPr>
        <w:t>gqom</w:t>
      </w:r>
      <w:proofErr w:type="spellEnd"/>
      <w:r>
        <w:rPr>
          <w:rFonts w:ascii="Garamond" w:eastAsia="Palatino Linotype" w:hAnsi="Garamond" w:cs="Palatino Linotype"/>
        </w:rPr>
        <w:t xml:space="preserve"> – espressione di comunità dei discendenti delle ex colonie portoghesi in Africa che nei </w:t>
      </w:r>
      <w:r w:rsidRPr="0069653F">
        <w:rPr>
          <w:rFonts w:ascii="Garamond" w:eastAsia="Palatino Linotype" w:hAnsi="Garamond" w:cs="Palatino Linotype"/>
          <w:i/>
          <w:iCs/>
        </w:rPr>
        <w:t>barrios</w:t>
      </w:r>
      <w:r>
        <w:rPr>
          <w:rFonts w:ascii="Garamond" w:eastAsia="Palatino Linotype" w:hAnsi="Garamond" w:cs="Palatino Linotype"/>
        </w:rPr>
        <w:t xml:space="preserve"> di Lisbona e nel suo </w:t>
      </w:r>
      <w:r w:rsidRPr="0069653F">
        <w:rPr>
          <w:rFonts w:ascii="Garamond" w:eastAsia="Palatino Linotype" w:hAnsi="Garamond" w:cs="Palatino Linotype"/>
          <w:i/>
          <w:iCs/>
        </w:rPr>
        <w:t xml:space="preserve">melting </w:t>
      </w:r>
      <w:proofErr w:type="spellStart"/>
      <w:r w:rsidRPr="0069653F">
        <w:rPr>
          <w:rFonts w:ascii="Garamond" w:eastAsia="Palatino Linotype" w:hAnsi="Garamond" w:cs="Palatino Linotype"/>
          <w:i/>
          <w:iCs/>
        </w:rPr>
        <w:t>pot</w:t>
      </w:r>
      <w:proofErr w:type="spellEnd"/>
      <w:r>
        <w:rPr>
          <w:rFonts w:ascii="Garamond" w:eastAsia="Palatino Linotype" w:hAnsi="Garamond" w:cs="Palatino Linotype"/>
        </w:rPr>
        <w:t xml:space="preserve"> hanno trovato ideale terreno di coltura. Con </w:t>
      </w:r>
      <w:proofErr w:type="spellStart"/>
      <w:r w:rsidRPr="00D82B1B">
        <w:rPr>
          <w:rFonts w:ascii="Garamond" w:eastAsia="Palatino Linotype" w:hAnsi="Garamond" w:cs="Palatino Linotype"/>
          <w:b/>
          <w:bCs/>
        </w:rPr>
        <w:t>Nídia</w:t>
      </w:r>
      <w:proofErr w:type="spellEnd"/>
      <w:r w:rsidR="0089255B">
        <w:rPr>
          <w:rFonts w:ascii="Garamond" w:eastAsia="Palatino Linotype" w:hAnsi="Garamond" w:cs="Palatino Linotype"/>
          <w:b/>
          <w:bCs/>
        </w:rPr>
        <w:t xml:space="preserve">, Dj </w:t>
      </w:r>
      <w:proofErr w:type="spellStart"/>
      <w:r w:rsidR="0089255B">
        <w:rPr>
          <w:rFonts w:ascii="Garamond" w:eastAsia="Palatino Linotype" w:hAnsi="Garamond" w:cs="Palatino Linotype"/>
          <w:b/>
          <w:bCs/>
        </w:rPr>
        <w:t>Firmiza</w:t>
      </w:r>
      <w:proofErr w:type="spellEnd"/>
      <w:r w:rsidRPr="00F800DB">
        <w:rPr>
          <w:rFonts w:ascii="Garamond" w:eastAsia="Palatino Linotype" w:hAnsi="Garamond" w:cs="Palatino Linotype"/>
        </w:rPr>
        <w:t xml:space="preserve"> </w:t>
      </w:r>
      <w:r>
        <w:rPr>
          <w:rFonts w:ascii="Garamond" w:eastAsia="Palatino Linotype" w:hAnsi="Garamond" w:cs="Palatino Linotype"/>
        </w:rPr>
        <w:t xml:space="preserve">e </w:t>
      </w:r>
      <w:proofErr w:type="spellStart"/>
      <w:r w:rsidRPr="00D82B1B">
        <w:rPr>
          <w:rFonts w:ascii="Garamond" w:eastAsia="Palatino Linotype" w:hAnsi="Garamond" w:cs="Palatino Linotype"/>
          <w:b/>
          <w:bCs/>
        </w:rPr>
        <w:t>Helviofox</w:t>
      </w:r>
      <w:proofErr w:type="spellEnd"/>
      <w:r w:rsidRPr="00D82B1B">
        <w:rPr>
          <w:rFonts w:ascii="Garamond" w:eastAsia="Palatino Linotype" w:hAnsi="Garamond" w:cs="Palatino Linotype"/>
        </w:rPr>
        <w:t xml:space="preserve">, </w:t>
      </w:r>
      <w:r>
        <w:rPr>
          <w:rFonts w:ascii="Garamond" w:eastAsia="Palatino Linotype" w:hAnsi="Garamond" w:cs="Palatino Linotype"/>
        </w:rPr>
        <w:t xml:space="preserve">la serata è concepita </w:t>
      </w:r>
      <w:r w:rsidRPr="00F800DB">
        <w:rPr>
          <w:rFonts w:ascii="Garamond" w:eastAsia="Palatino Linotype" w:hAnsi="Garamond" w:cs="Palatino Linotype"/>
        </w:rPr>
        <w:t xml:space="preserve">in collaborazione con </w:t>
      </w:r>
      <w:proofErr w:type="spellStart"/>
      <w:r w:rsidRPr="00F800DB">
        <w:rPr>
          <w:rFonts w:ascii="Garamond" w:eastAsia="Palatino Linotype" w:hAnsi="Garamond" w:cs="Palatino Linotype"/>
        </w:rPr>
        <w:t>Príncipe</w:t>
      </w:r>
      <w:proofErr w:type="spellEnd"/>
      <w:r>
        <w:rPr>
          <w:rFonts w:ascii="Garamond" w:eastAsia="Palatino Linotype" w:hAnsi="Garamond" w:cs="Palatino Linotype"/>
        </w:rPr>
        <w:t>, l</w:t>
      </w:r>
      <w:r w:rsidRPr="007F3E3B">
        <w:rPr>
          <w:rFonts w:ascii="Garamond" w:eastAsia="Palatino Linotype" w:hAnsi="Garamond" w:cs="Palatino Linotype"/>
        </w:rPr>
        <w:t xml:space="preserve">’etichetta discografica </w:t>
      </w:r>
      <w:r>
        <w:rPr>
          <w:rFonts w:ascii="Garamond" w:eastAsia="Palatino Linotype" w:hAnsi="Garamond" w:cs="Palatino Linotype"/>
        </w:rPr>
        <w:t>nata nel 2011</w:t>
      </w:r>
      <w:r w:rsidRPr="007F3E3B">
        <w:rPr>
          <w:rFonts w:ascii="Garamond" w:eastAsia="Palatino Linotype" w:hAnsi="Garamond" w:cs="Palatino Linotype"/>
        </w:rPr>
        <w:t xml:space="preserve"> a Lisbona</w:t>
      </w:r>
      <w:r>
        <w:rPr>
          <w:rFonts w:ascii="Garamond" w:eastAsia="Palatino Linotype" w:hAnsi="Garamond" w:cs="Palatino Linotype"/>
        </w:rPr>
        <w:t xml:space="preserve"> e</w:t>
      </w:r>
      <w:r w:rsidRPr="007F3E3B">
        <w:rPr>
          <w:rFonts w:ascii="Garamond" w:eastAsia="Palatino Linotype" w:hAnsi="Garamond" w:cs="Palatino Linotype"/>
        </w:rPr>
        <w:t xml:space="preserve"> dedicata alla </w:t>
      </w:r>
      <w:r w:rsidRPr="00D82B1B">
        <w:rPr>
          <w:rFonts w:ascii="Garamond" w:eastAsia="Palatino Linotype" w:hAnsi="Garamond" w:cs="Palatino Linotype"/>
        </w:rPr>
        <w:t>valorizzazione della musica dance contemporanea nata nelle periferie e nei quartieri popolari della città</w:t>
      </w:r>
      <w:r w:rsidRPr="007F3E3B">
        <w:rPr>
          <w:rFonts w:ascii="Garamond" w:eastAsia="Palatino Linotype" w:hAnsi="Garamond" w:cs="Palatino Linotype"/>
        </w:rPr>
        <w:t xml:space="preserve">, intrecciando un profondo impegno sociale e comunitario al lavoro dei propri artisti. </w:t>
      </w:r>
    </w:p>
    <w:p w14:paraId="6C85F0F8" w14:textId="77777777" w:rsidR="00086300" w:rsidRDefault="00086300" w:rsidP="00C66F46">
      <w:pPr>
        <w:spacing w:after="0"/>
        <w:ind w:right="-7"/>
        <w:jc w:val="both"/>
        <w:rPr>
          <w:rFonts w:ascii="Garamond" w:eastAsia="Palatino Linotype" w:hAnsi="Garamond" w:cs="Palatino Linotype"/>
        </w:rPr>
      </w:pPr>
    </w:p>
    <w:p w14:paraId="697A49CF" w14:textId="77777777" w:rsidR="00086300" w:rsidRPr="0060651E" w:rsidRDefault="00086300" w:rsidP="00C66F46">
      <w:pPr>
        <w:spacing w:after="0"/>
        <w:ind w:right="-7"/>
        <w:jc w:val="both"/>
        <w:rPr>
          <w:rFonts w:ascii="Garamond" w:eastAsia="Palatino Linotype" w:hAnsi="Garamond" w:cs="Palatino Linotype"/>
          <w:b/>
          <w:bCs/>
        </w:rPr>
      </w:pPr>
      <w:r>
        <w:rPr>
          <w:rFonts w:ascii="Garamond" w:eastAsia="Palatino Linotype" w:hAnsi="Garamond" w:cs="Palatino Linotype"/>
          <w:b/>
          <w:bCs/>
        </w:rPr>
        <w:t xml:space="preserve">Tra musica popolare e musica colta si colloca la ricerca di </w:t>
      </w:r>
      <w:r w:rsidRPr="00274EDF">
        <w:rPr>
          <w:rFonts w:ascii="Garamond" w:eastAsia="Palatino Linotype" w:hAnsi="Garamond" w:cs="Palatino Linotype"/>
          <w:b/>
          <w:bCs/>
        </w:rPr>
        <w:t>Walter Zanetti</w:t>
      </w:r>
      <w:r w:rsidRPr="00274EDF">
        <w:rPr>
          <w:rFonts w:ascii="Garamond" w:eastAsia="Palatino Linotype" w:hAnsi="Garamond" w:cs="Palatino Linotype"/>
        </w:rPr>
        <w:t xml:space="preserve">, </w:t>
      </w:r>
      <w:r>
        <w:rPr>
          <w:rFonts w:ascii="Garamond" w:eastAsia="Palatino Linotype" w:hAnsi="Garamond" w:cs="Palatino Linotype"/>
        </w:rPr>
        <w:t xml:space="preserve">alla Biennale con </w:t>
      </w:r>
      <w:proofErr w:type="spellStart"/>
      <w:r w:rsidRPr="0060651E">
        <w:rPr>
          <w:rFonts w:ascii="Garamond" w:eastAsia="Palatino Linotype" w:hAnsi="Garamond" w:cs="Palatino Linotype"/>
          <w:i/>
          <w:iCs/>
        </w:rPr>
        <w:t>Cantos</w:t>
      </w:r>
      <w:proofErr w:type="spellEnd"/>
      <w:r w:rsidRPr="0060651E">
        <w:rPr>
          <w:rFonts w:ascii="Garamond" w:eastAsia="Palatino Linotype" w:hAnsi="Garamond" w:cs="Palatino Linotype"/>
          <w:i/>
          <w:iCs/>
        </w:rPr>
        <w:t xml:space="preserve"> Yoruba de Cuba </w:t>
      </w:r>
      <w:proofErr w:type="gramStart"/>
      <w:r>
        <w:rPr>
          <w:rFonts w:ascii="Garamond" w:eastAsia="Palatino Linotype" w:hAnsi="Garamond" w:cs="Palatino Linotype"/>
        </w:rPr>
        <w:t>e</w:t>
      </w:r>
      <w:proofErr w:type="gramEnd"/>
      <w:r>
        <w:rPr>
          <w:rFonts w:ascii="Garamond" w:eastAsia="Palatino Linotype" w:hAnsi="Garamond" w:cs="Palatino Linotype"/>
        </w:rPr>
        <w:t xml:space="preserve"> </w:t>
      </w:r>
      <w:r>
        <w:rPr>
          <w:rFonts w:ascii="Garamond" w:hAnsi="Garamond"/>
          <w:i/>
          <w:iCs/>
        </w:rPr>
        <w:t xml:space="preserve">El </w:t>
      </w:r>
      <w:r w:rsidRPr="00157354">
        <w:rPr>
          <w:rFonts w:ascii="Garamond" w:hAnsi="Garamond"/>
          <w:i/>
          <w:iCs/>
        </w:rPr>
        <w:t>Decameron Negro</w:t>
      </w:r>
      <w:r>
        <w:rPr>
          <w:rFonts w:ascii="Garamond" w:hAnsi="Garamond"/>
        </w:rPr>
        <w:t>.</w:t>
      </w:r>
    </w:p>
    <w:p w14:paraId="136E83D0" w14:textId="77777777" w:rsidR="00086300" w:rsidRPr="00274EDF"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I </w:t>
      </w:r>
      <w:proofErr w:type="spellStart"/>
      <w:r w:rsidRPr="0069653F">
        <w:rPr>
          <w:rFonts w:ascii="Garamond" w:eastAsia="Palatino Linotype" w:hAnsi="Garamond" w:cs="Palatino Linotype"/>
          <w:b/>
          <w:bCs/>
          <w:i/>
          <w:iCs/>
        </w:rPr>
        <w:t>Cantos</w:t>
      </w:r>
      <w:proofErr w:type="spellEnd"/>
      <w:r w:rsidRPr="0069653F">
        <w:rPr>
          <w:rFonts w:ascii="Garamond" w:eastAsia="Palatino Linotype" w:hAnsi="Garamond" w:cs="Palatino Linotype"/>
          <w:b/>
          <w:bCs/>
        </w:rPr>
        <w:t xml:space="preserve"> </w:t>
      </w:r>
      <w:r w:rsidRPr="0069653F">
        <w:rPr>
          <w:rFonts w:ascii="Garamond" w:eastAsia="Palatino Linotype" w:hAnsi="Garamond" w:cs="Palatino Linotype"/>
          <w:b/>
          <w:bCs/>
          <w:i/>
          <w:iCs/>
        </w:rPr>
        <w:t>Yoruba de Cuba</w:t>
      </w:r>
      <w:r w:rsidRPr="0060651E">
        <w:rPr>
          <w:rFonts w:ascii="Garamond" w:eastAsia="Palatino Linotype" w:hAnsi="Garamond" w:cs="Palatino Linotype"/>
          <w:i/>
          <w:iCs/>
        </w:rPr>
        <w:t xml:space="preserve"> </w:t>
      </w:r>
      <w:r>
        <w:rPr>
          <w:rFonts w:ascii="Garamond" w:eastAsia="Palatino Linotype" w:hAnsi="Garamond" w:cs="Palatino Linotype"/>
        </w:rPr>
        <w:t>sono un’esplorazione</w:t>
      </w:r>
      <w:r w:rsidRPr="00274EDF">
        <w:rPr>
          <w:rFonts w:ascii="Garamond" w:eastAsia="Palatino Linotype" w:hAnsi="Garamond" w:cs="Palatino Linotype"/>
        </w:rPr>
        <w:t xml:space="preserve"> straordinaria della musica sacra </w:t>
      </w:r>
      <w:proofErr w:type="gramStart"/>
      <w:r w:rsidRPr="00274EDF">
        <w:rPr>
          <w:rFonts w:ascii="Garamond" w:eastAsia="Palatino Linotype" w:hAnsi="Garamond" w:cs="Palatino Linotype"/>
        </w:rPr>
        <w:t>afro-cubana</w:t>
      </w:r>
      <w:proofErr w:type="gramEnd"/>
      <w:r w:rsidRPr="00274EDF">
        <w:rPr>
          <w:rFonts w:ascii="Garamond" w:eastAsia="Palatino Linotype" w:hAnsi="Garamond" w:cs="Palatino Linotype"/>
        </w:rPr>
        <w:t xml:space="preserve"> tradotta attraverso l’intimità timbrica della chitarra classica. Basando il suo lavoro su composizioni dei chitarristi e compositori cubani </w:t>
      </w:r>
      <w:r w:rsidRPr="0060651E">
        <w:rPr>
          <w:rFonts w:ascii="Garamond" w:eastAsia="Palatino Linotype" w:hAnsi="Garamond" w:cs="Palatino Linotype"/>
          <w:b/>
          <w:bCs/>
        </w:rPr>
        <w:t>José Angel Navarro e Hector Angulo</w:t>
      </w:r>
      <w:r w:rsidRPr="00274EDF">
        <w:rPr>
          <w:rFonts w:ascii="Garamond" w:eastAsia="Palatino Linotype" w:hAnsi="Garamond" w:cs="Palatino Linotype"/>
        </w:rPr>
        <w:t xml:space="preserve">, Zanetti ricrea l’essenza spirituale dei canti </w:t>
      </w:r>
      <w:proofErr w:type="spellStart"/>
      <w:r w:rsidRPr="00274EDF">
        <w:rPr>
          <w:rFonts w:ascii="Garamond" w:eastAsia="Palatino Linotype" w:hAnsi="Garamond" w:cs="Palatino Linotype"/>
        </w:rPr>
        <w:t>batá</w:t>
      </w:r>
      <w:proofErr w:type="spellEnd"/>
      <w:r w:rsidRPr="00274EDF">
        <w:rPr>
          <w:rFonts w:ascii="Garamond" w:eastAsia="Palatino Linotype" w:hAnsi="Garamond" w:cs="Palatino Linotype"/>
        </w:rPr>
        <w:t xml:space="preserve"> della </w:t>
      </w:r>
      <w:proofErr w:type="spellStart"/>
      <w:r w:rsidRPr="00274EDF">
        <w:rPr>
          <w:rFonts w:ascii="Garamond" w:eastAsia="Palatino Linotype" w:hAnsi="Garamond" w:cs="Palatino Linotype"/>
        </w:rPr>
        <w:t>Santería</w:t>
      </w:r>
      <w:proofErr w:type="spellEnd"/>
      <w:r>
        <w:rPr>
          <w:rFonts w:ascii="Garamond" w:eastAsia="Palatino Linotype" w:hAnsi="Garamond" w:cs="Palatino Linotype"/>
        </w:rPr>
        <w:t xml:space="preserve">, </w:t>
      </w:r>
      <w:r w:rsidRPr="00274EDF">
        <w:rPr>
          <w:rFonts w:ascii="Garamond" w:eastAsia="Palatino Linotype" w:hAnsi="Garamond" w:cs="Palatino Linotype"/>
        </w:rPr>
        <w:t xml:space="preserve">la religione sincretica </w:t>
      </w:r>
      <w:proofErr w:type="gramStart"/>
      <w:r w:rsidRPr="00274EDF">
        <w:rPr>
          <w:rFonts w:ascii="Garamond" w:eastAsia="Palatino Linotype" w:hAnsi="Garamond" w:cs="Palatino Linotype"/>
        </w:rPr>
        <w:t>afro-cubana</w:t>
      </w:r>
      <w:proofErr w:type="gramEnd"/>
      <w:r>
        <w:rPr>
          <w:rFonts w:ascii="Garamond" w:eastAsia="Palatino Linotype" w:hAnsi="Garamond" w:cs="Palatino Linotype"/>
        </w:rPr>
        <w:t xml:space="preserve">. </w:t>
      </w:r>
      <w:r w:rsidRPr="0060651E">
        <w:rPr>
          <w:rFonts w:ascii="Garamond" w:eastAsia="Palatino Linotype" w:hAnsi="Garamond" w:cs="Palatino Linotype"/>
        </w:rPr>
        <w:t xml:space="preserve">I suoi arrangiamenti preservano il significato rituale dei ritmi </w:t>
      </w:r>
      <w:proofErr w:type="spellStart"/>
      <w:r w:rsidRPr="0060651E">
        <w:rPr>
          <w:rFonts w:ascii="Garamond" w:eastAsia="Palatino Linotype" w:hAnsi="Garamond" w:cs="Palatino Linotype"/>
        </w:rPr>
        <w:t>batá</w:t>
      </w:r>
      <w:proofErr w:type="spellEnd"/>
      <w:r w:rsidRPr="0060651E">
        <w:rPr>
          <w:rFonts w:ascii="Garamond" w:eastAsia="Palatino Linotype" w:hAnsi="Garamond" w:cs="Palatino Linotype"/>
        </w:rPr>
        <w:t xml:space="preserve"> originali pur rivelando nuove possibilità armoniche e melodiche all’interno di questi canti antichi.</w:t>
      </w:r>
    </w:p>
    <w:p w14:paraId="11C36E79" w14:textId="77777777" w:rsidR="00086300" w:rsidRDefault="00086300" w:rsidP="00C66F46">
      <w:pPr>
        <w:spacing w:after="0"/>
        <w:ind w:right="-7"/>
        <w:jc w:val="both"/>
        <w:rPr>
          <w:rFonts w:ascii="Garamond" w:eastAsia="Palatino Linotype" w:hAnsi="Garamond" w:cs="Palatino Linotype"/>
        </w:rPr>
      </w:pPr>
      <w:r w:rsidRPr="0069653F">
        <w:rPr>
          <w:rFonts w:ascii="Garamond" w:eastAsia="Palatino Linotype" w:hAnsi="Garamond" w:cs="Palatino Linotype"/>
          <w:b/>
          <w:bCs/>
          <w:i/>
          <w:iCs/>
        </w:rPr>
        <w:t>El Decameron negro</w:t>
      </w:r>
      <w:r>
        <w:rPr>
          <w:rFonts w:ascii="Garamond" w:eastAsia="Palatino Linotype" w:hAnsi="Garamond" w:cs="Palatino Linotype"/>
        </w:rPr>
        <w:t xml:space="preserve">, costruito attorno a una raccolta di racconti popolari africani raccolti dall’antropologo tedesco Leo </w:t>
      </w:r>
      <w:proofErr w:type="spellStart"/>
      <w:r>
        <w:rPr>
          <w:rFonts w:ascii="Garamond" w:eastAsia="Palatino Linotype" w:hAnsi="Garamond" w:cs="Palatino Linotype"/>
        </w:rPr>
        <w:t>Frobenius</w:t>
      </w:r>
      <w:proofErr w:type="spellEnd"/>
      <w:r>
        <w:rPr>
          <w:rFonts w:ascii="Garamond" w:eastAsia="Palatino Linotype" w:hAnsi="Garamond" w:cs="Palatino Linotype"/>
        </w:rPr>
        <w:t xml:space="preserve"> nei primi del 900, è considerata una delle massime composizioni per chitarra classica. Opera del più importante compositore cubano, direttore d’orchestra e immenso chitarrista egli stesso, </w:t>
      </w:r>
      <w:r w:rsidRPr="0060651E">
        <w:rPr>
          <w:rFonts w:ascii="Garamond" w:eastAsia="Palatino Linotype" w:hAnsi="Garamond" w:cs="Palatino Linotype"/>
          <w:b/>
          <w:bCs/>
        </w:rPr>
        <w:t>Juan Leo Br</w:t>
      </w:r>
      <w:r>
        <w:rPr>
          <w:rFonts w:ascii="Garamond" w:eastAsia="Palatino Linotype" w:hAnsi="Garamond" w:cs="Palatino Linotype"/>
          <w:b/>
          <w:bCs/>
        </w:rPr>
        <w:t>o</w:t>
      </w:r>
      <w:r w:rsidRPr="0060651E">
        <w:rPr>
          <w:rFonts w:ascii="Garamond" w:eastAsia="Palatino Linotype" w:hAnsi="Garamond" w:cs="Palatino Linotype"/>
          <w:b/>
          <w:bCs/>
        </w:rPr>
        <w:t>uwer</w:t>
      </w:r>
      <w:r>
        <w:rPr>
          <w:rFonts w:ascii="Garamond" w:eastAsia="Palatino Linotype" w:hAnsi="Garamond" w:cs="Palatino Linotype"/>
        </w:rPr>
        <w:t xml:space="preserve">, oggi </w:t>
      </w:r>
      <w:proofErr w:type="gramStart"/>
      <w:r>
        <w:rPr>
          <w:rFonts w:ascii="Garamond" w:eastAsia="Palatino Linotype" w:hAnsi="Garamond" w:cs="Palatino Linotype"/>
        </w:rPr>
        <w:t>87enne</w:t>
      </w:r>
      <w:proofErr w:type="gramEnd"/>
      <w:r>
        <w:rPr>
          <w:rFonts w:ascii="Garamond" w:eastAsia="Palatino Linotype" w:hAnsi="Garamond" w:cs="Palatino Linotype"/>
        </w:rPr>
        <w:t xml:space="preserve">, </w:t>
      </w:r>
      <w:r w:rsidRPr="00EA6A14">
        <w:rPr>
          <w:rFonts w:ascii="Garamond" w:eastAsia="Palatino Linotype" w:hAnsi="Garamond" w:cs="Palatino Linotype"/>
          <w:i/>
          <w:iCs/>
        </w:rPr>
        <w:t>El Decameron negro</w:t>
      </w:r>
      <w:r>
        <w:rPr>
          <w:rFonts w:ascii="Garamond" w:eastAsia="Palatino Linotype" w:hAnsi="Garamond" w:cs="Palatino Linotype"/>
        </w:rPr>
        <w:t xml:space="preserve"> stempera in nuove melodie musica popolare e colta, figurazioni ritmiche, danze e canti rituali delle sue radici </w:t>
      </w:r>
      <w:proofErr w:type="gramStart"/>
      <w:r>
        <w:rPr>
          <w:rFonts w:ascii="Garamond" w:eastAsia="Palatino Linotype" w:hAnsi="Garamond" w:cs="Palatino Linotype"/>
        </w:rPr>
        <w:t>afro-cubane</w:t>
      </w:r>
      <w:proofErr w:type="gramEnd"/>
      <w:r>
        <w:rPr>
          <w:rFonts w:ascii="Garamond" w:eastAsia="Palatino Linotype" w:hAnsi="Garamond" w:cs="Palatino Linotype"/>
        </w:rPr>
        <w:t xml:space="preserve"> e sperimentazioni avanguardistiche. </w:t>
      </w:r>
    </w:p>
    <w:p w14:paraId="1171DC5F" w14:textId="77777777" w:rsidR="00086300" w:rsidRDefault="00086300" w:rsidP="00C66F46">
      <w:pPr>
        <w:spacing w:after="0"/>
        <w:ind w:right="-7"/>
        <w:jc w:val="both"/>
        <w:rPr>
          <w:rFonts w:ascii="Garamond" w:eastAsia="Palatino Linotype" w:hAnsi="Garamond" w:cs="Palatino Linotype"/>
        </w:rPr>
      </w:pPr>
    </w:p>
    <w:p w14:paraId="581FD5C4" w14:textId="77777777" w:rsidR="00086300"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Strumento fra i più popolari, che travalica la lunga tradizione nella musica colta per diventare protagonista di tante rivoluzioni musicali del Novecento, la </w:t>
      </w:r>
      <w:r w:rsidRPr="00370B3A">
        <w:rPr>
          <w:rFonts w:ascii="Garamond" w:eastAsia="Palatino Linotype" w:hAnsi="Garamond" w:cs="Palatino Linotype"/>
        </w:rPr>
        <w:t>chitarra</w:t>
      </w:r>
      <w:r>
        <w:rPr>
          <w:rFonts w:ascii="Garamond" w:eastAsia="Palatino Linotype" w:hAnsi="Garamond" w:cs="Palatino Linotype"/>
        </w:rPr>
        <w:t xml:space="preserve"> sarà al centro di un appuntamento speciale della Biennale Musica. Un </w:t>
      </w:r>
      <w:r w:rsidRPr="00370B3A">
        <w:rPr>
          <w:rFonts w:ascii="Garamond" w:eastAsia="Palatino Linotype" w:hAnsi="Garamond" w:cs="Palatino Linotype"/>
          <w:b/>
          <w:bCs/>
        </w:rPr>
        <w:t>ensemble itinerante di chitarre</w:t>
      </w:r>
      <w:r>
        <w:rPr>
          <w:rFonts w:ascii="Garamond" w:eastAsia="Palatino Linotype" w:hAnsi="Garamond" w:cs="Palatino Linotype"/>
        </w:rPr>
        <w:t xml:space="preserve"> interamente costituito da giovani </w:t>
      </w:r>
      <w:r w:rsidRPr="00FA2D51">
        <w:rPr>
          <w:rFonts w:ascii="Garamond" w:eastAsia="Palatino Linotype" w:hAnsi="Garamond" w:cs="Palatino Linotype"/>
        </w:rPr>
        <w:t>strumentisti</w:t>
      </w:r>
      <w:r>
        <w:rPr>
          <w:rFonts w:ascii="Garamond" w:eastAsia="Palatino Linotype" w:hAnsi="Garamond" w:cs="Palatino Linotype"/>
        </w:rPr>
        <w:t xml:space="preserve"> attraverserà la città, interpreti di musiche commissionate dalla Biennale a </w:t>
      </w:r>
      <w:r w:rsidRPr="00B04504">
        <w:rPr>
          <w:rFonts w:ascii="Garamond" w:eastAsia="Palatino Linotype" w:hAnsi="Garamond" w:cs="Palatino Linotype"/>
        </w:rPr>
        <w:t>ML B</w:t>
      </w:r>
      <w:r>
        <w:rPr>
          <w:rFonts w:ascii="Garamond" w:eastAsia="Palatino Linotype" w:hAnsi="Garamond" w:cs="Palatino Linotype"/>
        </w:rPr>
        <w:t>uch</w:t>
      </w:r>
      <w:r w:rsidRPr="00B04504">
        <w:rPr>
          <w:rFonts w:ascii="Garamond" w:eastAsia="Palatino Linotype" w:hAnsi="Garamond" w:cs="Palatino Linotype"/>
        </w:rPr>
        <w:t xml:space="preserve"> </w:t>
      </w:r>
      <w:r>
        <w:rPr>
          <w:rFonts w:ascii="Garamond" w:eastAsia="Palatino Linotype" w:hAnsi="Garamond" w:cs="Palatino Linotype"/>
        </w:rPr>
        <w:t>e Gigi Masin.</w:t>
      </w:r>
    </w:p>
    <w:p w14:paraId="5858B551" w14:textId="77777777" w:rsidR="00086300"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La chitarrista, compositrice e producer danese Marie Luise Buch, in arte </w:t>
      </w:r>
      <w:r w:rsidRPr="00CD5433">
        <w:rPr>
          <w:rFonts w:ascii="Garamond" w:eastAsia="Palatino Linotype" w:hAnsi="Garamond" w:cs="Palatino Linotype"/>
          <w:b/>
          <w:bCs/>
        </w:rPr>
        <w:t>ML Buch</w:t>
      </w:r>
      <w:r>
        <w:rPr>
          <w:rFonts w:ascii="Garamond" w:eastAsia="Palatino Linotype" w:hAnsi="Garamond" w:cs="Palatino Linotype"/>
        </w:rPr>
        <w:t xml:space="preserve">, classe 1987, è una delle voci in forte ascesa della scena musicale, per il peculiare sperimentalismo che fonde chitarre elettriche, sintetizzatori ed elettronica. ML Buch sarà, inoltre, in scena in prima persona per una </w:t>
      </w:r>
      <w:r w:rsidRPr="00CD5433">
        <w:rPr>
          <w:rFonts w:ascii="Garamond" w:eastAsia="Palatino Linotype" w:hAnsi="Garamond" w:cs="Palatino Linotype"/>
          <w:b/>
          <w:bCs/>
        </w:rPr>
        <w:t>performance live</w:t>
      </w:r>
      <w:r>
        <w:rPr>
          <w:rFonts w:ascii="Garamond" w:eastAsia="Palatino Linotype" w:hAnsi="Garamond" w:cs="Palatino Linotype"/>
        </w:rPr>
        <w:t xml:space="preserve"> destinata al festival.</w:t>
      </w:r>
    </w:p>
    <w:p w14:paraId="5E30BA98" w14:textId="732FF402" w:rsidR="00086300" w:rsidRDefault="00086300" w:rsidP="00C66F46">
      <w:pPr>
        <w:spacing w:after="0"/>
        <w:ind w:right="-7"/>
        <w:jc w:val="both"/>
        <w:rPr>
          <w:rFonts w:ascii="Garamond" w:eastAsia="Palatino Linotype" w:hAnsi="Garamond" w:cs="Palatino Linotype"/>
        </w:rPr>
      </w:pPr>
      <w:r w:rsidRPr="00CD5433">
        <w:rPr>
          <w:rFonts w:ascii="Garamond" w:eastAsia="Palatino Linotype" w:hAnsi="Garamond" w:cs="Palatino Linotype"/>
          <w:b/>
          <w:bCs/>
        </w:rPr>
        <w:t>Gigi Masin</w:t>
      </w:r>
      <w:r>
        <w:rPr>
          <w:rFonts w:ascii="Garamond" w:eastAsia="Palatino Linotype" w:hAnsi="Garamond" w:cs="Palatino Linotype"/>
        </w:rPr>
        <w:t xml:space="preserve">, veneziano, classe 1955, figura anomala del panorama musicale italiano, ha percorso il mondo in quarant’anni di carriera sempre nel solco di una ricerca coerente e appartata. Autore di </w:t>
      </w:r>
      <w:proofErr w:type="gramStart"/>
      <w:r>
        <w:rPr>
          <w:rFonts w:ascii="Garamond" w:eastAsia="Palatino Linotype" w:hAnsi="Garamond" w:cs="Palatino Linotype"/>
        </w:rPr>
        <w:t>musica  strumentale</w:t>
      </w:r>
      <w:proofErr w:type="gramEnd"/>
      <w:r>
        <w:rPr>
          <w:rFonts w:ascii="Garamond" w:eastAsia="Palatino Linotype" w:hAnsi="Garamond" w:cs="Palatino Linotype"/>
        </w:rPr>
        <w:t xml:space="preserve"> caratterizzata da un minimalismo personale che incrocia elettronica ed elettroacustica, Masin presenterà </w:t>
      </w:r>
      <w:r w:rsidRPr="00845403">
        <w:rPr>
          <w:rFonts w:ascii="Garamond" w:eastAsia="Palatino Linotype" w:hAnsi="Garamond" w:cs="Palatino Linotype"/>
          <w:b/>
          <w:bCs/>
          <w:i/>
          <w:iCs/>
        </w:rPr>
        <w:t>Wind</w:t>
      </w:r>
      <w:r>
        <w:rPr>
          <w:rFonts w:ascii="Garamond" w:eastAsia="Palatino Linotype" w:hAnsi="Garamond" w:cs="Palatino Linotype"/>
        </w:rPr>
        <w:t>, album autoprodotto nell’86 e divenuto di culto a distanza di anni, c</w:t>
      </w:r>
      <w:r w:rsidRPr="00EE3936">
        <w:rPr>
          <w:rFonts w:ascii="Garamond" w:eastAsia="Palatino Linotype" w:hAnsi="Garamond" w:cs="Palatino Linotype"/>
        </w:rPr>
        <w:t xml:space="preserve">he sarà oggetto di una nuova edizione speciale </w:t>
      </w:r>
      <w:r w:rsidR="00C47F0B">
        <w:rPr>
          <w:rFonts w:ascii="Garamond" w:eastAsia="Palatino Linotype" w:hAnsi="Garamond" w:cs="Palatino Linotype"/>
        </w:rPr>
        <w:t xml:space="preserve">festeggiando il quarantennale del debutto </w:t>
      </w:r>
      <w:r w:rsidRPr="00EE3936">
        <w:rPr>
          <w:rFonts w:ascii="Garamond" w:eastAsia="Palatino Linotype" w:hAnsi="Garamond" w:cs="Palatino Linotype"/>
        </w:rPr>
        <w:t xml:space="preserve">proprio a </w:t>
      </w:r>
      <w:r>
        <w:rPr>
          <w:rFonts w:ascii="Garamond" w:eastAsia="Palatino Linotype" w:hAnsi="Garamond" w:cs="Palatino Linotype"/>
        </w:rPr>
        <w:t>o</w:t>
      </w:r>
      <w:r w:rsidRPr="00EE3936">
        <w:rPr>
          <w:rFonts w:ascii="Garamond" w:eastAsia="Palatino Linotype" w:hAnsi="Garamond" w:cs="Palatino Linotype"/>
        </w:rPr>
        <w:t>ttobre 2026</w:t>
      </w:r>
      <w:r>
        <w:rPr>
          <w:rFonts w:ascii="Garamond" w:eastAsia="Palatino Linotype" w:hAnsi="Garamond" w:cs="Palatino Linotype"/>
        </w:rPr>
        <w:t xml:space="preserve">. </w:t>
      </w:r>
    </w:p>
    <w:p w14:paraId="0E732EB7" w14:textId="13217A5E" w:rsidR="00086300"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Un altro album di culto e un’altra avventura discografica: </w:t>
      </w:r>
      <w:r w:rsidRPr="007A3C6F">
        <w:rPr>
          <w:rFonts w:ascii="Garamond" w:eastAsia="Palatino Linotype" w:hAnsi="Garamond" w:cs="Palatino Linotype"/>
          <w:b/>
          <w:bCs/>
          <w:i/>
          <w:iCs/>
        </w:rPr>
        <w:t>Prati Bagnati del Monte Analogo</w:t>
      </w:r>
      <w:r>
        <w:rPr>
          <w:rFonts w:ascii="Garamond" w:eastAsia="Palatino Linotype" w:hAnsi="Garamond" w:cs="Palatino Linotype"/>
        </w:rPr>
        <w:t xml:space="preserve"> di </w:t>
      </w:r>
      <w:r w:rsidRPr="00DF4652">
        <w:rPr>
          <w:rFonts w:ascii="Garamond" w:eastAsia="Palatino Linotype" w:hAnsi="Garamond" w:cs="Palatino Linotype"/>
          <w:b/>
          <w:bCs/>
        </w:rPr>
        <w:t xml:space="preserve">Francesco Messina </w:t>
      </w:r>
      <w:r w:rsidRPr="002D3D6B">
        <w:rPr>
          <w:rFonts w:ascii="Garamond" w:eastAsia="Palatino Linotype" w:hAnsi="Garamond" w:cs="Palatino Linotype"/>
        </w:rPr>
        <w:t>e</w:t>
      </w:r>
      <w:r w:rsidRPr="00DF4652">
        <w:rPr>
          <w:rFonts w:ascii="Garamond" w:eastAsia="Palatino Linotype" w:hAnsi="Garamond" w:cs="Palatino Linotype"/>
          <w:b/>
          <w:bCs/>
        </w:rPr>
        <w:t xml:space="preserve"> Raul Lovisoni</w:t>
      </w:r>
      <w:r>
        <w:rPr>
          <w:rFonts w:ascii="Garamond" w:eastAsia="Palatino Linotype" w:hAnsi="Garamond" w:cs="Palatino Linotype"/>
        </w:rPr>
        <w:t xml:space="preserve">, prodotto dal fertile vivaio avanguardista della </w:t>
      </w:r>
      <w:proofErr w:type="spellStart"/>
      <w:r>
        <w:rPr>
          <w:rFonts w:ascii="Garamond" w:eastAsia="Palatino Linotype" w:hAnsi="Garamond" w:cs="Palatino Linotype"/>
        </w:rPr>
        <w:t>Cramps</w:t>
      </w:r>
      <w:proofErr w:type="spellEnd"/>
      <w:r>
        <w:rPr>
          <w:rFonts w:ascii="Garamond" w:eastAsia="Palatino Linotype" w:hAnsi="Garamond" w:cs="Palatino Linotype"/>
        </w:rPr>
        <w:t xml:space="preserve"> Records alla fine degli anni ‘70, per una serie curata da Franco Battiato. Iscritto all’ambito delle sperimentazioni elettroniche di </w:t>
      </w:r>
      <w:r w:rsidRPr="00DF3DF7">
        <w:rPr>
          <w:rFonts w:ascii="Garamond" w:eastAsia="Palatino Linotype" w:hAnsi="Garamond" w:cs="Palatino Linotype"/>
        </w:rPr>
        <w:t>quel decennio, negli anni l’album guadagnerà sempre più cultori fino ad essere anch’esso ripubblicato</w:t>
      </w:r>
      <w:r>
        <w:rPr>
          <w:rFonts w:ascii="Garamond" w:eastAsia="Palatino Linotype" w:hAnsi="Garamond" w:cs="Palatino Linotype"/>
        </w:rPr>
        <w:t xml:space="preserve"> </w:t>
      </w:r>
      <w:r w:rsidRPr="009B146D">
        <w:rPr>
          <w:rFonts w:ascii="Garamond" w:eastAsia="Palatino Linotype" w:hAnsi="Garamond" w:cs="Palatino Linotype"/>
        </w:rPr>
        <w:t xml:space="preserve">dalla Die </w:t>
      </w:r>
      <w:proofErr w:type="spellStart"/>
      <w:r w:rsidRPr="009B146D">
        <w:rPr>
          <w:rFonts w:ascii="Garamond" w:eastAsia="Palatino Linotype" w:hAnsi="Garamond" w:cs="Palatino Linotype"/>
        </w:rPr>
        <w:t>Schachtel</w:t>
      </w:r>
      <w:proofErr w:type="spellEnd"/>
      <w:r>
        <w:rPr>
          <w:rFonts w:ascii="Garamond" w:eastAsia="Palatino Linotype" w:hAnsi="Garamond" w:cs="Palatino Linotype"/>
        </w:rPr>
        <w:t xml:space="preserve"> nel 2013. Ispirato</w:t>
      </w:r>
      <w:r w:rsidRPr="00DF4652">
        <w:rPr>
          <w:rFonts w:ascii="Garamond" w:eastAsia="Palatino Linotype" w:hAnsi="Garamond" w:cs="Palatino Linotype"/>
        </w:rPr>
        <w:t xml:space="preserve"> al romanzo surrealista </w:t>
      </w:r>
      <w:r>
        <w:rPr>
          <w:rFonts w:ascii="Garamond" w:eastAsia="Palatino Linotype" w:hAnsi="Garamond" w:cs="Palatino Linotype"/>
        </w:rPr>
        <w:t xml:space="preserve">incompiuto </w:t>
      </w:r>
      <w:r w:rsidRPr="00DF4652">
        <w:rPr>
          <w:rFonts w:ascii="Garamond" w:eastAsia="Palatino Linotype" w:hAnsi="Garamond" w:cs="Palatino Linotype"/>
        </w:rPr>
        <w:t xml:space="preserve">di René </w:t>
      </w:r>
      <w:proofErr w:type="spellStart"/>
      <w:r w:rsidRPr="00DF4652">
        <w:rPr>
          <w:rFonts w:ascii="Garamond" w:eastAsia="Palatino Linotype" w:hAnsi="Garamond" w:cs="Palatino Linotype"/>
        </w:rPr>
        <w:t>Daumal</w:t>
      </w:r>
      <w:proofErr w:type="spellEnd"/>
      <w:r w:rsidRPr="00DF4652">
        <w:rPr>
          <w:rFonts w:ascii="Garamond" w:eastAsia="Palatino Linotype" w:hAnsi="Garamond" w:cs="Palatino Linotype"/>
        </w:rPr>
        <w:t xml:space="preserve"> </w:t>
      </w:r>
      <w:r w:rsidRPr="007A3C6F">
        <w:rPr>
          <w:rFonts w:ascii="Garamond" w:eastAsia="Palatino Linotype" w:hAnsi="Garamond" w:cs="Palatino Linotype"/>
          <w:i/>
          <w:iCs/>
        </w:rPr>
        <w:t xml:space="preserve">Le Mont </w:t>
      </w:r>
      <w:proofErr w:type="spellStart"/>
      <w:r w:rsidRPr="007A3C6F">
        <w:rPr>
          <w:rFonts w:ascii="Garamond" w:eastAsia="Palatino Linotype" w:hAnsi="Garamond" w:cs="Palatino Linotype"/>
          <w:i/>
          <w:iCs/>
        </w:rPr>
        <w:t>Analogue</w:t>
      </w:r>
      <w:proofErr w:type="spellEnd"/>
      <w:r w:rsidRPr="00DF4652">
        <w:rPr>
          <w:rFonts w:ascii="Garamond" w:eastAsia="Palatino Linotype" w:hAnsi="Garamond" w:cs="Palatino Linotype"/>
        </w:rPr>
        <w:t xml:space="preserve"> </w:t>
      </w:r>
      <w:r>
        <w:rPr>
          <w:rFonts w:ascii="Garamond" w:eastAsia="Palatino Linotype" w:hAnsi="Garamond" w:cs="Palatino Linotype"/>
        </w:rPr>
        <w:t>l’album dà vita</w:t>
      </w:r>
      <w:r w:rsidRPr="00DF4652">
        <w:rPr>
          <w:rFonts w:ascii="Garamond" w:eastAsia="Palatino Linotype" w:hAnsi="Garamond" w:cs="Palatino Linotype"/>
        </w:rPr>
        <w:t xml:space="preserve"> a un insieme di melodie delicate e sottili giochi armonici che incorporano diverse tradizioni </w:t>
      </w:r>
      <w:r w:rsidRPr="00DF4652">
        <w:rPr>
          <w:rFonts w:ascii="Garamond" w:eastAsia="Palatino Linotype" w:hAnsi="Garamond" w:cs="Palatino Linotype"/>
        </w:rPr>
        <w:lastRenderedPageBreak/>
        <w:t xml:space="preserve">creative. </w:t>
      </w:r>
      <w:r>
        <w:rPr>
          <w:rFonts w:ascii="Garamond" w:eastAsia="Palatino Linotype" w:hAnsi="Garamond" w:cs="Palatino Linotype"/>
        </w:rPr>
        <w:t>O</w:t>
      </w:r>
      <w:r w:rsidRPr="00814837">
        <w:rPr>
          <w:rFonts w:ascii="Garamond" w:eastAsia="Palatino Linotype" w:hAnsi="Garamond" w:cs="Palatino Linotype"/>
        </w:rPr>
        <w:t xml:space="preserve">ltre alla presentazione di </w:t>
      </w:r>
      <w:r w:rsidRPr="00C32FAD">
        <w:rPr>
          <w:rFonts w:ascii="Garamond" w:eastAsia="Palatino Linotype" w:hAnsi="Garamond" w:cs="Palatino Linotype"/>
          <w:i/>
          <w:iCs/>
        </w:rPr>
        <w:t>Prati Bagnati del Monte Analogo</w:t>
      </w:r>
      <w:r w:rsidRPr="00814837">
        <w:rPr>
          <w:rFonts w:ascii="Garamond" w:eastAsia="Palatino Linotype" w:hAnsi="Garamond" w:cs="Palatino Linotype"/>
        </w:rPr>
        <w:t xml:space="preserve">, specialmente riarrangiati per l’occasione da Francesco Messina in una versione per trio (piano, violoncello e sintetizzatori), il compositore italiano presenterà anche nuovi brani </w:t>
      </w:r>
      <w:r w:rsidR="003F6EC9">
        <w:rPr>
          <w:rFonts w:ascii="Garamond" w:eastAsia="Palatino Linotype" w:hAnsi="Garamond" w:cs="Palatino Linotype"/>
        </w:rPr>
        <w:t xml:space="preserve">sotto il titolo </w:t>
      </w:r>
      <w:r w:rsidR="003F6EC9" w:rsidRPr="003F6EC9">
        <w:rPr>
          <w:rFonts w:ascii="Garamond" w:eastAsia="Palatino Linotype" w:hAnsi="Garamond" w:cs="Palatino Linotype"/>
          <w:i/>
          <w:iCs/>
        </w:rPr>
        <w:t>Le api dell’invisibile</w:t>
      </w:r>
      <w:r w:rsidR="003F6EC9">
        <w:rPr>
          <w:rFonts w:ascii="Garamond" w:eastAsia="Palatino Linotype" w:hAnsi="Garamond" w:cs="Palatino Linotype"/>
        </w:rPr>
        <w:t xml:space="preserve"> </w:t>
      </w:r>
      <w:r w:rsidRPr="00C32FAD">
        <w:rPr>
          <w:rFonts w:ascii="Garamond" w:eastAsia="Palatino Linotype" w:hAnsi="Garamond" w:cs="Palatino Linotype"/>
        </w:rPr>
        <w:t>che debutteranno in prima assoluta al Festival.</w:t>
      </w:r>
    </w:p>
    <w:p w14:paraId="73D3DF9E" w14:textId="77777777" w:rsidR="00086300" w:rsidRDefault="00086300" w:rsidP="00C66F46">
      <w:pPr>
        <w:spacing w:after="0"/>
        <w:ind w:right="-7"/>
        <w:jc w:val="both"/>
        <w:rPr>
          <w:rFonts w:ascii="Garamond" w:eastAsia="Palatino Linotype" w:hAnsi="Garamond" w:cs="Palatino Linotype"/>
        </w:rPr>
      </w:pPr>
      <w:r w:rsidRPr="00FF568D">
        <w:rPr>
          <w:rFonts w:ascii="Garamond" w:eastAsia="Palatino Linotype" w:hAnsi="Garamond" w:cs="Palatino Linotype"/>
        </w:rPr>
        <w:t xml:space="preserve">Alla Biennale saranno presenti anche due nuove voci del minimalismo sintetico italiano, </w:t>
      </w:r>
      <w:r w:rsidRPr="00FF568D">
        <w:rPr>
          <w:rFonts w:ascii="Garamond" w:eastAsia="Palatino Linotype" w:hAnsi="Garamond" w:cs="Palatino Linotype"/>
          <w:b/>
          <w:bCs/>
        </w:rPr>
        <w:t>Marta de Pascalis</w:t>
      </w:r>
      <w:r w:rsidRPr="00FF568D">
        <w:rPr>
          <w:rFonts w:ascii="Garamond" w:eastAsia="Palatino Linotype" w:hAnsi="Garamond" w:cs="Palatino Linotype"/>
        </w:rPr>
        <w:t xml:space="preserve"> e </w:t>
      </w:r>
      <w:r w:rsidRPr="00FF568D">
        <w:rPr>
          <w:rFonts w:ascii="Garamond" w:eastAsia="Palatino Linotype" w:hAnsi="Garamond" w:cs="Palatino Linotype"/>
          <w:b/>
          <w:bCs/>
        </w:rPr>
        <w:t>Grand River</w:t>
      </w:r>
      <w:r w:rsidRPr="00FF568D">
        <w:rPr>
          <w:rFonts w:ascii="Garamond" w:eastAsia="Palatino Linotype" w:hAnsi="Garamond" w:cs="Palatino Linotype"/>
        </w:rPr>
        <w:t xml:space="preserve">, che debutteranno in prima assoluta al Festival. </w:t>
      </w:r>
      <w:r>
        <w:rPr>
          <w:rFonts w:ascii="Garamond" w:eastAsia="Palatino Linotype" w:hAnsi="Garamond" w:cs="Palatino Linotype"/>
        </w:rPr>
        <w:t>Creatrice di</w:t>
      </w:r>
      <w:r w:rsidRPr="00692FAE">
        <w:rPr>
          <w:rFonts w:ascii="Garamond" w:eastAsia="Palatino Linotype" w:hAnsi="Garamond" w:cs="Palatino Linotype"/>
        </w:rPr>
        <w:t xml:space="preserve"> musica elettronica sperimentale </w:t>
      </w:r>
      <w:r>
        <w:rPr>
          <w:rFonts w:ascii="Garamond" w:eastAsia="Palatino Linotype" w:hAnsi="Garamond" w:cs="Palatino Linotype"/>
        </w:rPr>
        <w:t xml:space="preserve">caratterizzata </w:t>
      </w:r>
      <w:r w:rsidRPr="00692FAE">
        <w:rPr>
          <w:rFonts w:ascii="Garamond" w:eastAsia="Palatino Linotype" w:hAnsi="Garamond" w:cs="Palatino Linotype"/>
        </w:rPr>
        <w:t>da stratificazioni ipnotiche e pattern ripetitivi che costruiscono paesaggi sonori densi</w:t>
      </w:r>
      <w:r w:rsidRPr="00DF3DF7">
        <w:rPr>
          <w:rFonts w:ascii="Garamond" w:eastAsia="Palatino Linotype" w:hAnsi="Garamond" w:cs="Palatino Linotype"/>
        </w:rPr>
        <w:t xml:space="preserve">, </w:t>
      </w:r>
      <w:r w:rsidRPr="00D31B34">
        <w:rPr>
          <w:rFonts w:ascii="Garamond" w:eastAsia="Palatino Linotype" w:hAnsi="Garamond" w:cs="Palatino Linotype"/>
        </w:rPr>
        <w:t>Marta De Pascalis</w:t>
      </w:r>
      <w:r>
        <w:rPr>
          <w:rFonts w:ascii="Garamond" w:eastAsia="Palatino Linotype" w:hAnsi="Garamond" w:cs="Palatino Linotype"/>
        </w:rPr>
        <w:t xml:space="preserve"> presenterà un nuovo lavoro per sintetizzatori e nastri. Il lavoro di </w:t>
      </w:r>
      <w:r w:rsidRPr="00DF4652">
        <w:rPr>
          <w:rFonts w:ascii="Garamond" w:eastAsia="Palatino Linotype" w:hAnsi="Garamond" w:cs="Palatino Linotype"/>
        </w:rPr>
        <w:t>Grand River (pseudonimo di Aimée Portioli)</w:t>
      </w:r>
      <w:r>
        <w:rPr>
          <w:rFonts w:ascii="Garamond" w:eastAsia="Palatino Linotype" w:hAnsi="Garamond" w:cs="Palatino Linotype"/>
        </w:rPr>
        <w:t xml:space="preserve">, </w:t>
      </w:r>
      <w:r w:rsidRPr="00DF4652">
        <w:rPr>
          <w:rFonts w:ascii="Garamond" w:eastAsia="Palatino Linotype" w:hAnsi="Garamond" w:cs="Palatino Linotype"/>
        </w:rPr>
        <w:t xml:space="preserve">influenzato dal minimalismo e dalla musica ambient, incorpora un’ampia gamma di tecniche compositive e di produzione contemporanee, combinando synth modulari, suoni acustici e registrazioni ambientali. </w:t>
      </w:r>
      <w:r w:rsidRPr="00FF568D">
        <w:rPr>
          <w:rFonts w:ascii="Garamond" w:eastAsia="Palatino Linotype" w:hAnsi="Garamond" w:cs="Palatino Linotype"/>
        </w:rPr>
        <w:t xml:space="preserve">Grand River presenterà in prima mondiale il suo nuovo album per chitarra ed elettronica in via di pubblicazione sulla storica etichetta d’avanguardia </w:t>
      </w:r>
      <w:proofErr w:type="spellStart"/>
      <w:r w:rsidRPr="00FF568D">
        <w:rPr>
          <w:rFonts w:ascii="Garamond" w:eastAsia="Palatino Linotype" w:hAnsi="Garamond" w:cs="Palatino Linotype"/>
        </w:rPr>
        <w:t>Editions</w:t>
      </w:r>
      <w:proofErr w:type="spellEnd"/>
      <w:r w:rsidRPr="00FF568D">
        <w:rPr>
          <w:rFonts w:ascii="Garamond" w:eastAsia="Palatino Linotype" w:hAnsi="Garamond" w:cs="Palatino Linotype"/>
        </w:rPr>
        <w:t xml:space="preserve"> </w:t>
      </w:r>
      <w:proofErr w:type="spellStart"/>
      <w:r w:rsidRPr="00FF568D">
        <w:rPr>
          <w:rFonts w:ascii="Garamond" w:eastAsia="Palatino Linotype" w:hAnsi="Garamond" w:cs="Palatino Linotype"/>
        </w:rPr>
        <w:t>Mego</w:t>
      </w:r>
      <w:proofErr w:type="spellEnd"/>
      <w:r w:rsidRPr="00FF568D">
        <w:rPr>
          <w:rFonts w:ascii="Garamond" w:eastAsia="Palatino Linotype" w:hAnsi="Garamond" w:cs="Palatino Linotype"/>
        </w:rPr>
        <w:t>.</w:t>
      </w:r>
    </w:p>
    <w:p w14:paraId="2236B8FF" w14:textId="6B00828B" w:rsidR="00086300"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Accanto alle nuove voci, figure pionieristiche divenute di riferimento come l’ottantaduenne artista statunitense </w:t>
      </w:r>
      <w:proofErr w:type="spellStart"/>
      <w:r w:rsidRPr="001B3243">
        <w:rPr>
          <w:rFonts w:ascii="Garamond" w:eastAsia="Palatino Linotype" w:hAnsi="Garamond" w:cs="Palatino Linotype"/>
          <w:b/>
          <w:bCs/>
        </w:rPr>
        <w:t>Laraaj</w:t>
      </w:r>
      <w:r w:rsidR="003527D2">
        <w:rPr>
          <w:rFonts w:ascii="Garamond" w:eastAsia="Palatino Linotype" w:hAnsi="Garamond" w:cs="Palatino Linotype"/>
          <w:b/>
          <w:bCs/>
        </w:rPr>
        <w:t>i</w:t>
      </w:r>
      <w:proofErr w:type="spellEnd"/>
      <w:r w:rsidRPr="0021750B">
        <w:rPr>
          <w:rFonts w:ascii="Garamond" w:eastAsia="Palatino Linotype" w:hAnsi="Garamond" w:cs="Palatino Linotype"/>
        </w:rPr>
        <w:t>, una</w:t>
      </w:r>
      <w:r w:rsidRPr="001B3243">
        <w:rPr>
          <w:rFonts w:ascii="Garamond" w:eastAsia="Palatino Linotype" w:hAnsi="Garamond" w:cs="Palatino Linotype"/>
        </w:rPr>
        <w:t xml:space="preserve"> delle figure più luminose e singolari della musica ambient e new age contemporanea</w:t>
      </w:r>
      <w:r>
        <w:rPr>
          <w:rFonts w:ascii="Garamond" w:eastAsia="Palatino Linotype" w:hAnsi="Garamond" w:cs="Palatino Linotype"/>
        </w:rPr>
        <w:t xml:space="preserve">, alla Biennale con una delle sue spettacolari </w:t>
      </w:r>
      <w:r w:rsidRPr="00F62625">
        <w:rPr>
          <w:rFonts w:ascii="Garamond" w:eastAsia="Palatino Linotype" w:hAnsi="Garamond" w:cs="Palatino Linotype"/>
        </w:rPr>
        <w:t>performance live</w:t>
      </w:r>
      <w:r>
        <w:rPr>
          <w:rFonts w:ascii="Garamond" w:eastAsia="Palatino Linotype" w:hAnsi="Garamond" w:cs="Palatino Linotype"/>
        </w:rPr>
        <w:t xml:space="preserve"> e u</w:t>
      </w:r>
      <w:r w:rsidRPr="00FF568D">
        <w:rPr>
          <w:rFonts w:ascii="Garamond" w:eastAsia="Palatino Linotype" w:hAnsi="Garamond" w:cs="Palatino Linotype"/>
        </w:rPr>
        <w:t>n workshop di risata meditativa.</w:t>
      </w:r>
      <w:r>
        <w:rPr>
          <w:rFonts w:ascii="Garamond" w:eastAsia="Palatino Linotype" w:hAnsi="Garamond" w:cs="Palatino Linotype"/>
          <w:b/>
          <w:bCs/>
        </w:rPr>
        <w:t xml:space="preserve"> </w:t>
      </w:r>
      <w:r>
        <w:rPr>
          <w:rFonts w:ascii="Garamond" w:eastAsia="Palatino Linotype" w:hAnsi="Garamond" w:cs="Palatino Linotype"/>
        </w:rPr>
        <w:t>Si è formato come attore</w:t>
      </w:r>
      <w:r w:rsidRPr="001B3243">
        <w:rPr>
          <w:rFonts w:ascii="Garamond" w:eastAsia="Palatino Linotype" w:hAnsi="Garamond" w:cs="Palatino Linotype"/>
        </w:rPr>
        <w:t>, comico e musicista classico</w:t>
      </w:r>
      <w:r w:rsidRPr="009C185B">
        <w:rPr>
          <w:rFonts w:ascii="Garamond" w:eastAsia="Palatino Linotype" w:hAnsi="Garamond" w:cs="Palatino Linotype"/>
          <w:b/>
          <w:bCs/>
        </w:rPr>
        <w:t xml:space="preserve"> </w:t>
      </w:r>
      <w:proofErr w:type="spellStart"/>
      <w:r w:rsidRPr="009C185B">
        <w:rPr>
          <w:rFonts w:ascii="Garamond" w:eastAsia="Palatino Linotype" w:hAnsi="Garamond" w:cs="Palatino Linotype"/>
        </w:rPr>
        <w:t>Laraaji</w:t>
      </w:r>
      <w:proofErr w:type="spellEnd"/>
      <w:r w:rsidRPr="001B3243">
        <w:rPr>
          <w:rFonts w:ascii="Garamond" w:eastAsia="Palatino Linotype" w:hAnsi="Garamond" w:cs="Palatino Linotype"/>
        </w:rPr>
        <w:t xml:space="preserve">, </w:t>
      </w:r>
      <w:r>
        <w:rPr>
          <w:rFonts w:ascii="Garamond" w:eastAsia="Palatino Linotype" w:hAnsi="Garamond" w:cs="Palatino Linotype"/>
        </w:rPr>
        <w:t xml:space="preserve">prima di essere </w:t>
      </w:r>
      <w:r w:rsidRPr="001B3243">
        <w:rPr>
          <w:rFonts w:ascii="Garamond" w:eastAsia="Palatino Linotype" w:hAnsi="Garamond" w:cs="Palatino Linotype"/>
        </w:rPr>
        <w:t xml:space="preserve">scoperto da Brian </w:t>
      </w:r>
      <w:proofErr w:type="spellStart"/>
      <w:r w:rsidRPr="001B3243">
        <w:rPr>
          <w:rFonts w:ascii="Garamond" w:eastAsia="Palatino Linotype" w:hAnsi="Garamond" w:cs="Palatino Linotype"/>
        </w:rPr>
        <w:t>Eno</w:t>
      </w:r>
      <w:proofErr w:type="spellEnd"/>
      <w:r w:rsidRPr="001B3243">
        <w:rPr>
          <w:rFonts w:ascii="Garamond" w:eastAsia="Palatino Linotype" w:hAnsi="Garamond" w:cs="Palatino Linotype"/>
        </w:rPr>
        <w:t xml:space="preserve"> nei primi anni ’80</w:t>
      </w:r>
      <w:r>
        <w:rPr>
          <w:rFonts w:ascii="Garamond" w:eastAsia="Palatino Linotype" w:hAnsi="Garamond" w:cs="Palatino Linotype"/>
        </w:rPr>
        <w:t xml:space="preserve"> e divenire </w:t>
      </w:r>
      <w:r w:rsidRPr="001B3243">
        <w:rPr>
          <w:rFonts w:ascii="Garamond" w:eastAsia="Palatino Linotype" w:hAnsi="Garamond" w:cs="Palatino Linotype"/>
        </w:rPr>
        <w:t>un riferimento imprescindibile per la musica ambient,</w:t>
      </w:r>
      <w:r>
        <w:rPr>
          <w:rFonts w:ascii="Garamond" w:eastAsia="Palatino Linotype" w:hAnsi="Garamond" w:cs="Palatino Linotype"/>
        </w:rPr>
        <w:t xml:space="preserve"> pur</w:t>
      </w:r>
      <w:r w:rsidRPr="001B3243">
        <w:rPr>
          <w:rFonts w:ascii="Garamond" w:eastAsia="Palatino Linotype" w:hAnsi="Garamond" w:cs="Palatino Linotype"/>
        </w:rPr>
        <w:t xml:space="preserve"> continuando a espandere il suo universo creativo attraverso performance, workshop di risata meditativa e collaborazioni trasversali. </w:t>
      </w:r>
      <w:r w:rsidRPr="00D96648">
        <w:rPr>
          <w:rFonts w:ascii="Garamond" w:eastAsia="Palatino Linotype" w:hAnsi="Garamond" w:cs="Palatino Linotype"/>
          <w:b/>
          <w:bCs/>
        </w:rPr>
        <w:t xml:space="preserve">Le sue composizioni per cetra elettrica, </w:t>
      </w:r>
      <w:proofErr w:type="spellStart"/>
      <w:r w:rsidRPr="00D96648">
        <w:rPr>
          <w:rFonts w:ascii="Garamond" w:eastAsia="Palatino Linotype" w:hAnsi="Garamond" w:cs="Palatino Linotype"/>
          <w:b/>
          <w:bCs/>
        </w:rPr>
        <w:t>zither</w:t>
      </w:r>
      <w:proofErr w:type="spellEnd"/>
      <w:r w:rsidRPr="00D96648">
        <w:rPr>
          <w:rFonts w:ascii="Garamond" w:eastAsia="Palatino Linotype" w:hAnsi="Garamond" w:cs="Palatino Linotype"/>
          <w:b/>
          <w:bCs/>
        </w:rPr>
        <w:t xml:space="preserve"> e strumenti trattati </w:t>
      </w:r>
      <w:r w:rsidRPr="001B3243">
        <w:rPr>
          <w:rFonts w:ascii="Garamond" w:eastAsia="Palatino Linotype" w:hAnsi="Garamond" w:cs="Palatino Linotype"/>
        </w:rPr>
        <w:t xml:space="preserve">sembrano sospese in una dimensione senza tempo, dove vibrazioni scintillanti e dilatate creano paesaggi sonori di calma estatica. </w:t>
      </w:r>
    </w:p>
    <w:p w14:paraId="16DE1B6A" w14:textId="655BC904" w:rsidR="00086300" w:rsidRPr="00172321" w:rsidRDefault="00086300" w:rsidP="00C66F46">
      <w:pPr>
        <w:spacing w:after="0"/>
        <w:ind w:right="-7"/>
        <w:jc w:val="both"/>
        <w:rPr>
          <w:rFonts w:ascii="Garamond" w:hAnsi="Garamond"/>
        </w:rPr>
      </w:pPr>
      <w:r>
        <w:rPr>
          <w:rFonts w:ascii="Garamond" w:eastAsia="Palatino Linotype" w:hAnsi="Garamond" w:cs="Palatino Linotype"/>
        </w:rPr>
        <w:t>Un altro maestro</w:t>
      </w:r>
      <w:r w:rsidR="00337240">
        <w:rPr>
          <w:rFonts w:ascii="Garamond" w:eastAsia="Palatino Linotype" w:hAnsi="Garamond" w:cs="Palatino Linotype"/>
        </w:rPr>
        <w:t>,</w:t>
      </w:r>
      <w:r w:rsidR="00337240" w:rsidRPr="00337240">
        <w:rPr>
          <w:rFonts w:ascii="Garamond" w:hAnsi="Garamond"/>
        </w:rPr>
        <w:t xml:space="preserve"> </w:t>
      </w:r>
      <w:r w:rsidR="00337240" w:rsidRPr="00F62625">
        <w:rPr>
          <w:rFonts w:ascii="Garamond" w:hAnsi="Garamond"/>
        </w:rPr>
        <w:t xml:space="preserve">pioniere della scena </w:t>
      </w:r>
      <w:proofErr w:type="spellStart"/>
      <w:r w:rsidR="00337240" w:rsidRPr="00F62625">
        <w:rPr>
          <w:rFonts w:ascii="Garamond" w:hAnsi="Garamond"/>
        </w:rPr>
        <w:t>noise</w:t>
      </w:r>
      <w:proofErr w:type="spellEnd"/>
      <w:r w:rsidR="00337240" w:rsidRPr="00F62625">
        <w:rPr>
          <w:rFonts w:ascii="Garamond" w:hAnsi="Garamond"/>
        </w:rPr>
        <w:t xml:space="preserve"> giapponese e figura di culto dell’improvvisazione radicale</w:t>
      </w:r>
      <w:r>
        <w:rPr>
          <w:rFonts w:ascii="Garamond" w:eastAsia="Palatino Linotype" w:hAnsi="Garamond" w:cs="Palatino Linotype"/>
        </w:rPr>
        <w:t xml:space="preserve"> </w:t>
      </w:r>
      <w:r w:rsidR="00337240">
        <w:rPr>
          <w:rFonts w:ascii="Garamond" w:eastAsia="Palatino Linotype" w:hAnsi="Garamond" w:cs="Palatino Linotype"/>
        </w:rPr>
        <w:t xml:space="preserve">è </w:t>
      </w:r>
      <w:proofErr w:type="spellStart"/>
      <w:r w:rsidRPr="001F53B3">
        <w:rPr>
          <w:rFonts w:ascii="Garamond" w:eastAsia="Palatino Linotype" w:hAnsi="Garamond" w:cs="Palatino Linotype"/>
          <w:b/>
          <w:bCs/>
        </w:rPr>
        <w:t>Keiji</w:t>
      </w:r>
      <w:proofErr w:type="spellEnd"/>
      <w:r w:rsidRPr="001F53B3">
        <w:rPr>
          <w:rFonts w:ascii="Garamond" w:eastAsia="Palatino Linotype" w:hAnsi="Garamond" w:cs="Palatino Linotype"/>
          <w:b/>
          <w:bCs/>
        </w:rPr>
        <w:t xml:space="preserve"> </w:t>
      </w:r>
      <w:proofErr w:type="spellStart"/>
      <w:r w:rsidRPr="00D26032">
        <w:rPr>
          <w:rFonts w:ascii="Garamond" w:hAnsi="Garamond"/>
          <w:b/>
          <w:bCs/>
        </w:rPr>
        <w:t>Haino</w:t>
      </w:r>
      <w:proofErr w:type="spellEnd"/>
      <w:r>
        <w:rPr>
          <w:rFonts w:ascii="Garamond" w:hAnsi="Garamond"/>
          <w:b/>
          <w:bCs/>
        </w:rPr>
        <w:t>, Leone d’oro alla carriera</w:t>
      </w:r>
      <w:r w:rsidR="00337240">
        <w:rPr>
          <w:rFonts w:ascii="Garamond" w:hAnsi="Garamond"/>
        </w:rPr>
        <w:t xml:space="preserve">. </w:t>
      </w:r>
      <w:r w:rsidRPr="00F62625">
        <w:rPr>
          <w:rFonts w:ascii="Garamond" w:hAnsi="Garamond"/>
        </w:rPr>
        <w:t xml:space="preserve">In occasione della Biennale Musica, </w:t>
      </w:r>
      <w:proofErr w:type="spellStart"/>
      <w:r w:rsidRPr="00F62625">
        <w:rPr>
          <w:rFonts w:ascii="Garamond" w:hAnsi="Garamond"/>
        </w:rPr>
        <w:t>Haino</w:t>
      </w:r>
      <w:proofErr w:type="spellEnd"/>
      <w:r w:rsidRPr="00F62625">
        <w:rPr>
          <w:rFonts w:ascii="Garamond" w:hAnsi="Garamond"/>
        </w:rPr>
        <w:t xml:space="preserve"> si esibirà in un concerto site-</w:t>
      </w:r>
      <w:proofErr w:type="spellStart"/>
      <w:r w:rsidRPr="00F62625">
        <w:rPr>
          <w:rFonts w:ascii="Garamond" w:hAnsi="Garamond"/>
        </w:rPr>
        <w:t>specific</w:t>
      </w:r>
      <w:proofErr w:type="spellEnd"/>
      <w:r w:rsidRPr="00F62625">
        <w:rPr>
          <w:rFonts w:ascii="Garamond" w:hAnsi="Garamond"/>
        </w:rPr>
        <w:t xml:space="preserve"> </w:t>
      </w:r>
      <w:r w:rsidRPr="00B46415">
        <w:rPr>
          <w:rFonts w:ascii="Garamond" w:hAnsi="Garamond"/>
        </w:rPr>
        <w:t xml:space="preserve">per voce e </w:t>
      </w:r>
      <w:r w:rsidR="004C184B" w:rsidRPr="00B46415">
        <w:rPr>
          <w:rFonts w:ascii="Garamond" w:hAnsi="Garamond"/>
        </w:rPr>
        <w:t>strumenti a corda</w:t>
      </w:r>
      <w:r w:rsidR="004C184B">
        <w:rPr>
          <w:rFonts w:ascii="Garamond" w:hAnsi="Garamond"/>
        </w:rPr>
        <w:t xml:space="preserve"> e </w:t>
      </w:r>
      <w:r w:rsidRPr="00F62625">
        <w:rPr>
          <w:rFonts w:ascii="Garamond" w:hAnsi="Garamond"/>
        </w:rPr>
        <w:t xml:space="preserve">presenterà anche un documentario diretto da </w:t>
      </w:r>
      <w:proofErr w:type="spellStart"/>
      <w:r w:rsidRPr="00F62625">
        <w:rPr>
          <w:rFonts w:ascii="Garamond" w:hAnsi="Garamond"/>
        </w:rPr>
        <w:t>Kazuhiro</w:t>
      </w:r>
      <w:proofErr w:type="spellEnd"/>
      <w:r w:rsidRPr="00F62625">
        <w:rPr>
          <w:rFonts w:ascii="Garamond" w:hAnsi="Garamond"/>
        </w:rPr>
        <w:t xml:space="preserve"> </w:t>
      </w:r>
      <w:proofErr w:type="spellStart"/>
      <w:r w:rsidRPr="00F62625">
        <w:rPr>
          <w:rFonts w:ascii="Garamond" w:hAnsi="Garamond"/>
        </w:rPr>
        <w:t>Shirao</w:t>
      </w:r>
      <w:proofErr w:type="spellEnd"/>
      <w:r w:rsidRPr="00F62625">
        <w:rPr>
          <w:rFonts w:ascii="Garamond" w:hAnsi="Garamond"/>
        </w:rPr>
        <w:t xml:space="preserve"> sulla sua carriera, mai </w:t>
      </w:r>
      <w:r w:rsidR="004C184B" w:rsidRPr="00B46415">
        <w:rPr>
          <w:rFonts w:ascii="Garamond" w:hAnsi="Garamond"/>
        </w:rPr>
        <w:t>visto</w:t>
      </w:r>
      <w:r w:rsidRPr="00F62625">
        <w:rPr>
          <w:rFonts w:ascii="Garamond" w:hAnsi="Garamond"/>
        </w:rPr>
        <w:t xml:space="preserve"> al di fuori del Giappone. La poetica musicale di </w:t>
      </w:r>
      <w:proofErr w:type="spellStart"/>
      <w:r w:rsidRPr="00F62625">
        <w:rPr>
          <w:rFonts w:ascii="Garamond" w:hAnsi="Garamond"/>
        </w:rPr>
        <w:t>Keiji</w:t>
      </w:r>
      <w:proofErr w:type="spellEnd"/>
      <w:r w:rsidRPr="00F62625">
        <w:rPr>
          <w:rFonts w:ascii="Garamond" w:hAnsi="Garamond"/>
        </w:rPr>
        <w:t xml:space="preserve"> </w:t>
      </w:r>
      <w:proofErr w:type="spellStart"/>
      <w:r w:rsidRPr="00F62625">
        <w:rPr>
          <w:rFonts w:ascii="Garamond" w:hAnsi="Garamond"/>
        </w:rPr>
        <w:t>Haino</w:t>
      </w:r>
      <w:proofErr w:type="spellEnd"/>
      <w:r w:rsidRPr="00F62625">
        <w:rPr>
          <w:rFonts w:ascii="Garamond" w:hAnsi="Garamond"/>
        </w:rPr>
        <w:t>, in cui la performance estemporanea assume un valore imprescindibile e diventa atto incarnato di libertà e radicalità assoluta, trova profonda risonanza col tema del Festival.</w:t>
      </w:r>
    </w:p>
    <w:p w14:paraId="61CE7F35" w14:textId="77777777" w:rsidR="00086300" w:rsidRDefault="00086300" w:rsidP="00C66F46">
      <w:pPr>
        <w:spacing w:after="0"/>
        <w:ind w:right="-7"/>
        <w:jc w:val="both"/>
        <w:rPr>
          <w:rFonts w:ascii="Garamond" w:eastAsia="Palatino Linotype" w:hAnsi="Garamond" w:cs="Palatino Linotype"/>
          <w:b/>
          <w:bCs/>
          <w:i/>
          <w:iCs/>
        </w:rPr>
      </w:pPr>
    </w:p>
    <w:p w14:paraId="49F2FBF4" w14:textId="065A6747" w:rsidR="00086300" w:rsidRDefault="00086300" w:rsidP="00C66F46">
      <w:pPr>
        <w:spacing w:after="0"/>
        <w:ind w:right="-7"/>
        <w:jc w:val="both"/>
        <w:rPr>
          <w:rFonts w:ascii="Garamond" w:eastAsia="Palatino Linotype" w:hAnsi="Garamond" w:cs="Palatino Linotype"/>
        </w:rPr>
      </w:pPr>
      <w:r w:rsidRPr="00D85CD6">
        <w:rPr>
          <w:rFonts w:ascii="Garamond" w:eastAsia="Palatino Linotype" w:hAnsi="Garamond" w:cs="Palatino Linotype"/>
        </w:rPr>
        <w:t>Una performance multisensoriale</w:t>
      </w:r>
      <w:r w:rsidRPr="00D85CD6">
        <w:rPr>
          <w:rFonts w:ascii="Garamond" w:eastAsia="Palatino Linotype" w:hAnsi="Garamond" w:cs="Palatino Linotype"/>
          <w:b/>
          <w:bCs/>
          <w:i/>
          <w:iCs/>
        </w:rPr>
        <w:t xml:space="preserve">, </w:t>
      </w:r>
      <w:proofErr w:type="spellStart"/>
      <w:r w:rsidR="00DB40FE" w:rsidRPr="005F3E41">
        <w:rPr>
          <w:rFonts w:ascii="Garamond" w:eastAsia="Palatino Linotype" w:hAnsi="Garamond" w:cs="Palatino Linotype"/>
          <w:b/>
          <w:bCs/>
          <w:i/>
          <w:iCs/>
        </w:rPr>
        <w:t>As</w:t>
      </w:r>
      <w:proofErr w:type="spellEnd"/>
      <w:r w:rsidR="00DB40FE" w:rsidRPr="005F3E41">
        <w:rPr>
          <w:rFonts w:ascii="Garamond" w:eastAsia="Palatino Linotype" w:hAnsi="Garamond" w:cs="Palatino Linotype"/>
          <w:b/>
          <w:bCs/>
          <w:i/>
          <w:iCs/>
        </w:rPr>
        <w:t xml:space="preserve"> </w:t>
      </w:r>
      <w:r w:rsidRPr="005F3E41">
        <w:rPr>
          <w:rFonts w:ascii="Garamond" w:eastAsia="Palatino Linotype" w:hAnsi="Garamond" w:cs="Palatino Linotype"/>
          <w:b/>
          <w:bCs/>
          <w:i/>
          <w:iCs/>
        </w:rPr>
        <w:t>Natur</w:t>
      </w:r>
      <w:r w:rsidR="00DB40FE" w:rsidRPr="005F3E41">
        <w:rPr>
          <w:rFonts w:ascii="Garamond" w:eastAsia="Palatino Linotype" w:hAnsi="Garamond" w:cs="Palatino Linotype"/>
          <w:b/>
          <w:bCs/>
          <w:i/>
          <w:iCs/>
        </w:rPr>
        <w:t>e</w:t>
      </w:r>
      <w:r w:rsidRPr="00D85CD6">
        <w:rPr>
          <w:rFonts w:ascii="Garamond" w:eastAsia="Palatino Linotype" w:hAnsi="Garamond" w:cs="Palatino Linotype"/>
        </w:rPr>
        <w:t xml:space="preserve">, concepita dal musicista keniota </w:t>
      </w:r>
      <w:r w:rsidRPr="00D85CD6">
        <w:rPr>
          <w:rFonts w:ascii="Garamond" w:eastAsia="Palatino Linotype" w:hAnsi="Garamond" w:cs="Palatino Linotype"/>
          <w:b/>
          <w:bCs/>
        </w:rPr>
        <w:t>KMRU</w:t>
      </w:r>
      <w:r w:rsidRPr="00D85CD6">
        <w:rPr>
          <w:rFonts w:ascii="Garamond" w:eastAsia="Palatino Linotype" w:hAnsi="Garamond" w:cs="Palatino Linotype"/>
        </w:rPr>
        <w:t xml:space="preserve">, che l’ha sviluppata insieme agli artisti </w:t>
      </w:r>
      <w:r w:rsidRPr="00D85CD6">
        <w:rPr>
          <w:rFonts w:ascii="Garamond" w:eastAsia="Palatino Linotype" w:hAnsi="Garamond" w:cs="Palatino Linotype"/>
          <w:b/>
          <w:bCs/>
        </w:rPr>
        <w:t xml:space="preserve">Nick </w:t>
      </w:r>
      <w:proofErr w:type="spellStart"/>
      <w:r w:rsidRPr="00D85CD6">
        <w:rPr>
          <w:rFonts w:ascii="Garamond" w:eastAsia="Palatino Linotype" w:hAnsi="Garamond" w:cs="Palatino Linotype"/>
          <w:b/>
          <w:bCs/>
        </w:rPr>
        <w:t>Verstand</w:t>
      </w:r>
      <w:proofErr w:type="spellEnd"/>
      <w:r w:rsidRPr="00D85CD6">
        <w:rPr>
          <w:rFonts w:ascii="Garamond" w:eastAsia="Palatino Linotype" w:hAnsi="Garamond" w:cs="Palatino Linotype"/>
        </w:rPr>
        <w:t xml:space="preserve"> e </w:t>
      </w:r>
      <w:proofErr w:type="spellStart"/>
      <w:r w:rsidRPr="00D85CD6">
        <w:rPr>
          <w:rFonts w:ascii="Garamond" w:eastAsia="Palatino Linotype" w:hAnsi="Garamond" w:cs="Palatino Linotype"/>
          <w:b/>
          <w:bCs/>
        </w:rPr>
        <w:t>Mareike</w:t>
      </w:r>
      <w:proofErr w:type="spellEnd"/>
      <w:r w:rsidRPr="00D85CD6">
        <w:rPr>
          <w:rFonts w:ascii="Garamond" w:eastAsia="Palatino Linotype" w:hAnsi="Garamond" w:cs="Palatino Linotype"/>
          <w:b/>
          <w:bCs/>
        </w:rPr>
        <w:t xml:space="preserve"> Bode</w:t>
      </w:r>
      <w:r w:rsidRPr="00D85CD6">
        <w:rPr>
          <w:rFonts w:ascii="Garamond" w:eastAsia="Palatino Linotype" w:hAnsi="Garamond" w:cs="Palatino Linotype"/>
        </w:rPr>
        <w:t>. L’attenzione dell’artista ai suoni elettromagnetici e al loro brusio si trasforma in ampi paesaggi sonori dando vita a uno studio profondamente meditativo sul rumore. La dimensione sonora si intreccia con stimoli visivi e olfattivi, offrendo un’esperienza che coinvolge e sospende i sensi in un continuum di percezioni sottili e ricche di risonanza.</w:t>
      </w:r>
    </w:p>
    <w:p w14:paraId="09B8A878" w14:textId="77777777" w:rsidR="00086300" w:rsidRDefault="00086300" w:rsidP="00C66F46">
      <w:pPr>
        <w:spacing w:after="0"/>
        <w:ind w:right="-7"/>
        <w:jc w:val="both"/>
        <w:rPr>
          <w:rFonts w:ascii="Garamond" w:eastAsia="Palatino Linotype" w:hAnsi="Garamond" w:cs="Palatino Linotype"/>
        </w:rPr>
      </w:pPr>
    </w:p>
    <w:p w14:paraId="0C23BB7E" w14:textId="77777777" w:rsidR="00086300" w:rsidRDefault="00086300" w:rsidP="00C66F46">
      <w:pPr>
        <w:spacing w:after="0"/>
        <w:ind w:right="-7"/>
        <w:jc w:val="both"/>
        <w:rPr>
          <w:rFonts w:ascii="Garamond" w:eastAsia="Palatino Linotype" w:hAnsi="Garamond" w:cs="Palatino Linotype"/>
        </w:rPr>
      </w:pPr>
      <w:r w:rsidRPr="00F62625">
        <w:rPr>
          <w:rFonts w:ascii="Garamond" w:eastAsia="Palatino Linotype" w:hAnsi="Garamond" w:cs="Palatino Linotype"/>
        </w:rPr>
        <w:t xml:space="preserve">Altre due icone della musica elettronica giapponese saranno presenti al Festival: </w:t>
      </w:r>
      <w:proofErr w:type="spellStart"/>
      <w:r w:rsidRPr="00F62625">
        <w:rPr>
          <w:rFonts w:ascii="Garamond" w:eastAsia="Palatino Linotype" w:hAnsi="Garamond" w:cs="Palatino Linotype"/>
          <w:b/>
          <w:bCs/>
        </w:rPr>
        <w:t>Phew</w:t>
      </w:r>
      <w:proofErr w:type="spellEnd"/>
      <w:r w:rsidRPr="00F62625">
        <w:rPr>
          <w:rFonts w:ascii="Garamond" w:eastAsia="Palatino Linotype" w:hAnsi="Garamond" w:cs="Palatino Linotype"/>
        </w:rPr>
        <w:t xml:space="preserve">, figura pionieristica femminile dell’avanguardia giapponese che presenterà in anteprima italiana il suo nuovo disco in un live ai sintetizzatori modulari, e </w:t>
      </w:r>
      <w:r w:rsidRPr="00F62625">
        <w:rPr>
          <w:rFonts w:ascii="Garamond" w:eastAsia="Palatino Linotype" w:hAnsi="Garamond" w:cs="Palatino Linotype"/>
          <w:b/>
          <w:bCs/>
        </w:rPr>
        <w:t>Dj Nobu</w:t>
      </w:r>
      <w:r w:rsidRPr="00F62625">
        <w:rPr>
          <w:rFonts w:ascii="Garamond" w:eastAsia="Palatino Linotype" w:hAnsi="Garamond" w:cs="Palatino Linotype"/>
        </w:rPr>
        <w:t xml:space="preserve">, che farà uno dei suoi leggendari </w:t>
      </w:r>
      <w:proofErr w:type="spellStart"/>
      <w:r w:rsidRPr="00F62625">
        <w:rPr>
          <w:rFonts w:ascii="Garamond" w:eastAsia="Palatino Linotype" w:hAnsi="Garamond" w:cs="Palatino Linotype"/>
          <w:i/>
          <w:iCs/>
        </w:rPr>
        <w:t>extended</w:t>
      </w:r>
      <w:proofErr w:type="spellEnd"/>
      <w:r w:rsidRPr="00F62625">
        <w:rPr>
          <w:rFonts w:ascii="Garamond" w:eastAsia="Palatino Linotype" w:hAnsi="Garamond" w:cs="Palatino Linotype"/>
        </w:rPr>
        <w:t xml:space="preserve"> </w:t>
      </w:r>
      <w:r w:rsidRPr="00F62625">
        <w:rPr>
          <w:rFonts w:ascii="Garamond" w:eastAsia="Palatino Linotype" w:hAnsi="Garamond" w:cs="Palatino Linotype"/>
          <w:i/>
          <w:iCs/>
        </w:rPr>
        <w:t>djset</w:t>
      </w:r>
      <w:r w:rsidRPr="00F62625">
        <w:rPr>
          <w:rFonts w:ascii="Garamond" w:eastAsia="Palatino Linotype" w:hAnsi="Garamond" w:cs="Palatino Linotype"/>
        </w:rPr>
        <w:t xml:space="preserve"> dedicati alla techno sperimentale a Forte Marghera, spazio dedicato anche per quest’anno alla dimensione più clubbing del Festival, inteso come forma contemporanea di ritualità collettiva, tra energia popolare e sperimentazione </w:t>
      </w:r>
      <w:proofErr w:type="spellStart"/>
      <w:r w:rsidRPr="00F62625">
        <w:rPr>
          <w:rFonts w:ascii="Garamond" w:eastAsia="Palatino Linotype" w:hAnsi="Garamond" w:cs="Palatino Linotype"/>
        </w:rPr>
        <w:t>avant-garde</w:t>
      </w:r>
      <w:proofErr w:type="spellEnd"/>
      <w:r w:rsidRPr="00F62625">
        <w:rPr>
          <w:rFonts w:ascii="Garamond" w:eastAsia="Palatino Linotype" w:hAnsi="Garamond" w:cs="Palatino Linotype"/>
        </w:rPr>
        <w:t>. </w:t>
      </w:r>
    </w:p>
    <w:p w14:paraId="51DC9794" w14:textId="1599781C" w:rsidR="00086300" w:rsidRDefault="00086300" w:rsidP="00C66F46">
      <w:pPr>
        <w:spacing w:after="0"/>
        <w:ind w:right="-7"/>
        <w:jc w:val="both"/>
        <w:rPr>
          <w:rFonts w:ascii="Garamond" w:eastAsia="Palatino Linotype" w:hAnsi="Garamond" w:cs="Palatino Linotype"/>
        </w:rPr>
      </w:pPr>
      <w:r w:rsidRPr="00F62625">
        <w:rPr>
          <w:rFonts w:ascii="Garamond" w:eastAsia="Palatino Linotype" w:hAnsi="Garamond" w:cs="Palatino Linotype"/>
        </w:rPr>
        <w:t xml:space="preserve">Tra le voci più fresche e avventurose dei linguaggi elettronici legati alla dub techno saranno presenti l’artista britannico </w:t>
      </w:r>
      <w:r w:rsidRPr="00F62625">
        <w:rPr>
          <w:rFonts w:ascii="Garamond" w:eastAsia="Palatino Linotype" w:hAnsi="Garamond" w:cs="Palatino Linotype"/>
          <w:b/>
          <w:bCs/>
        </w:rPr>
        <w:t>Carrier</w:t>
      </w:r>
      <w:r w:rsidRPr="00F62625">
        <w:rPr>
          <w:rFonts w:ascii="Garamond" w:eastAsia="Palatino Linotype" w:hAnsi="Garamond" w:cs="Palatino Linotype"/>
        </w:rPr>
        <w:t xml:space="preserve">, noto per il suo approccio scultoreo al suono nelle basse frequenze, </w:t>
      </w:r>
      <w:proofErr w:type="spellStart"/>
      <w:r w:rsidRPr="00F62625">
        <w:rPr>
          <w:rFonts w:ascii="Garamond" w:eastAsia="Palatino Linotype" w:hAnsi="Garamond" w:cs="Palatino Linotype"/>
          <w:b/>
          <w:bCs/>
        </w:rPr>
        <w:t>Loidis</w:t>
      </w:r>
      <w:proofErr w:type="spellEnd"/>
      <w:r w:rsidRPr="00F62625">
        <w:rPr>
          <w:rFonts w:ascii="Garamond" w:eastAsia="Palatino Linotype" w:hAnsi="Garamond" w:cs="Palatino Linotype"/>
        </w:rPr>
        <w:t xml:space="preserve">, l’alias più recente dell’artista statunitense </w:t>
      </w:r>
      <w:proofErr w:type="spellStart"/>
      <w:r w:rsidRPr="00F62625">
        <w:rPr>
          <w:rFonts w:ascii="Garamond" w:eastAsia="Palatino Linotype" w:hAnsi="Garamond" w:cs="Palatino Linotype"/>
        </w:rPr>
        <w:t>Huerco</w:t>
      </w:r>
      <w:proofErr w:type="spellEnd"/>
      <w:r w:rsidRPr="00F62625">
        <w:rPr>
          <w:rFonts w:ascii="Garamond" w:eastAsia="Palatino Linotype" w:hAnsi="Garamond" w:cs="Palatino Linotype"/>
        </w:rPr>
        <w:t xml:space="preserve"> S., che presenterà un live inedito dedicato alle sue tipiche sonorità di confine tra dub techno, ambient sperimentale e house low-fi, e la giovanissima dj </w:t>
      </w:r>
      <w:proofErr w:type="gramStart"/>
      <w:r w:rsidRPr="00F62625">
        <w:rPr>
          <w:rFonts w:ascii="Garamond" w:eastAsia="Palatino Linotype" w:hAnsi="Garamond" w:cs="Palatino Linotype"/>
        </w:rPr>
        <w:t>afro-americana</w:t>
      </w:r>
      <w:proofErr w:type="gramEnd"/>
      <w:r w:rsidRPr="00F62625">
        <w:rPr>
          <w:rFonts w:ascii="Garamond" w:eastAsia="Palatino Linotype" w:hAnsi="Garamond" w:cs="Palatino Linotype"/>
        </w:rPr>
        <w:t xml:space="preserve"> </w:t>
      </w:r>
      <w:proofErr w:type="spellStart"/>
      <w:r w:rsidRPr="00F62625">
        <w:rPr>
          <w:rFonts w:ascii="Garamond" w:eastAsia="Palatino Linotype" w:hAnsi="Garamond" w:cs="Palatino Linotype"/>
          <w:b/>
          <w:bCs/>
        </w:rPr>
        <w:t>Li</w:t>
      </w:r>
      <w:r w:rsidR="00CF25A5">
        <w:rPr>
          <w:rFonts w:ascii="Garamond" w:eastAsia="Palatino Linotype" w:hAnsi="Garamond" w:cs="Palatino Linotype"/>
          <w:b/>
          <w:bCs/>
        </w:rPr>
        <w:t>vw</w:t>
      </w:r>
      <w:r w:rsidRPr="00F62625">
        <w:rPr>
          <w:rFonts w:ascii="Garamond" w:eastAsia="Palatino Linotype" w:hAnsi="Garamond" w:cs="Palatino Linotype"/>
          <w:b/>
          <w:bCs/>
        </w:rPr>
        <w:t>utang</w:t>
      </w:r>
      <w:proofErr w:type="spellEnd"/>
      <w:r w:rsidRPr="00F62625">
        <w:rPr>
          <w:rFonts w:ascii="Garamond" w:eastAsia="Palatino Linotype" w:hAnsi="Garamond" w:cs="Palatino Linotype"/>
        </w:rPr>
        <w:t xml:space="preserve">, alias Olivia </w:t>
      </w:r>
      <w:proofErr w:type="spellStart"/>
      <w:r w:rsidRPr="00F62625">
        <w:rPr>
          <w:rFonts w:ascii="Garamond" w:eastAsia="Palatino Linotype" w:hAnsi="Garamond" w:cs="Palatino Linotype"/>
        </w:rPr>
        <w:t>Klutse</w:t>
      </w:r>
      <w:proofErr w:type="spellEnd"/>
      <w:r>
        <w:rPr>
          <w:rFonts w:ascii="Garamond" w:eastAsia="Palatino Linotype" w:hAnsi="Garamond" w:cs="Palatino Linotype"/>
        </w:rPr>
        <w:t>.</w:t>
      </w:r>
    </w:p>
    <w:p w14:paraId="16AFFB8F" w14:textId="77777777" w:rsidR="00086300" w:rsidRDefault="00086300" w:rsidP="00C66F46">
      <w:pPr>
        <w:spacing w:after="0"/>
        <w:ind w:right="-7"/>
        <w:jc w:val="both"/>
        <w:rPr>
          <w:rFonts w:ascii="Garamond" w:eastAsia="Palatino Linotype" w:hAnsi="Garamond" w:cs="Palatino Linotype"/>
        </w:rPr>
      </w:pPr>
    </w:p>
    <w:p w14:paraId="04AB1427" w14:textId="77777777" w:rsidR="00086300" w:rsidRDefault="00086300" w:rsidP="00C66F46">
      <w:pPr>
        <w:spacing w:after="0"/>
        <w:ind w:right="-7"/>
        <w:jc w:val="both"/>
        <w:rPr>
          <w:rFonts w:ascii="Garamond" w:eastAsia="Palatino Linotype" w:hAnsi="Garamond" w:cs="Palatino Linotype"/>
          <w:b/>
          <w:bCs/>
        </w:rPr>
      </w:pPr>
      <w:r>
        <w:rPr>
          <w:rFonts w:ascii="Garamond" w:eastAsia="Palatino Linotype" w:hAnsi="Garamond" w:cs="Palatino Linotype"/>
          <w:b/>
          <w:bCs/>
        </w:rPr>
        <w:t>Biennale College</w:t>
      </w:r>
    </w:p>
    <w:p w14:paraId="3230D21E" w14:textId="4607AD53" w:rsidR="00086300" w:rsidRDefault="00086300" w:rsidP="00C66F46">
      <w:pPr>
        <w:spacing w:after="0"/>
        <w:ind w:right="-7"/>
        <w:jc w:val="both"/>
        <w:rPr>
          <w:rFonts w:ascii="Garamond" w:hAnsi="Garamond"/>
        </w:rPr>
      </w:pPr>
      <w:r>
        <w:rPr>
          <w:rFonts w:ascii="Garamond" w:eastAsia="Palatino Linotype" w:hAnsi="Garamond" w:cs="Palatino Linotype"/>
        </w:rPr>
        <w:t xml:space="preserve">Vengono da Canada, Stati Uniti, Brasile, Italia, Portogallo, i cinque giovani musicisti – tra compositori, sound </w:t>
      </w:r>
      <w:proofErr w:type="spellStart"/>
      <w:r>
        <w:rPr>
          <w:rFonts w:ascii="Garamond" w:eastAsia="Palatino Linotype" w:hAnsi="Garamond" w:cs="Palatino Linotype"/>
        </w:rPr>
        <w:t>artist</w:t>
      </w:r>
      <w:proofErr w:type="spellEnd"/>
      <w:r>
        <w:rPr>
          <w:rFonts w:ascii="Garamond" w:eastAsia="Palatino Linotype" w:hAnsi="Garamond" w:cs="Palatino Linotype"/>
        </w:rPr>
        <w:t xml:space="preserve"> e performer - under 30 selezionati dalla Direttrice Caterina Barbieri per Biennale College Musica: </w:t>
      </w:r>
      <w:proofErr w:type="spellStart"/>
      <w:r w:rsidRPr="00422F4C">
        <w:rPr>
          <w:rFonts w:ascii="Garamond" w:hAnsi="Garamond"/>
          <w:b/>
          <w:bCs/>
        </w:rPr>
        <w:t>Wyldie</w:t>
      </w:r>
      <w:proofErr w:type="spellEnd"/>
      <w:r w:rsidRPr="00422F4C">
        <w:rPr>
          <w:rFonts w:ascii="Garamond" w:hAnsi="Garamond"/>
          <w:b/>
          <w:bCs/>
        </w:rPr>
        <w:t xml:space="preserve"> </w:t>
      </w:r>
      <w:proofErr w:type="spellStart"/>
      <w:r w:rsidRPr="00422F4C">
        <w:rPr>
          <w:rFonts w:ascii="Garamond" w:hAnsi="Garamond"/>
          <w:b/>
          <w:bCs/>
        </w:rPr>
        <w:t>Bracewell</w:t>
      </w:r>
      <w:proofErr w:type="spellEnd"/>
      <w:r w:rsidRPr="001715AC">
        <w:rPr>
          <w:rFonts w:ascii="Garamond" w:hAnsi="Garamond"/>
        </w:rPr>
        <w:t xml:space="preserve">, </w:t>
      </w:r>
      <w:proofErr w:type="spellStart"/>
      <w:r w:rsidRPr="00422F4C">
        <w:rPr>
          <w:rFonts w:ascii="Garamond" w:hAnsi="Garamond"/>
          <w:b/>
          <w:bCs/>
        </w:rPr>
        <w:t>Talullah</w:t>
      </w:r>
      <w:proofErr w:type="spellEnd"/>
      <w:r w:rsidRPr="00422F4C">
        <w:rPr>
          <w:rFonts w:ascii="Garamond" w:hAnsi="Garamond"/>
          <w:b/>
          <w:bCs/>
        </w:rPr>
        <w:t xml:space="preserve"> </w:t>
      </w:r>
      <w:proofErr w:type="spellStart"/>
      <w:r w:rsidRPr="00422F4C">
        <w:rPr>
          <w:rFonts w:ascii="Garamond" w:hAnsi="Garamond"/>
          <w:b/>
          <w:bCs/>
        </w:rPr>
        <w:t>Calderwood</w:t>
      </w:r>
      <w:proofErr w:type="spellEnd"/>
      <w:r w:rsidRPr="001715AC">
        <w:rPr>
          <w:rFonts w:ascii="Garamond" w:hAnsi="Garamond"/>
        </w:rPr>
        <w:t xml:space="preserve">, </w:t>
      </w:r>
      <w:r w:rsidRPr="00422F4C">
        <w:rPr>
          <w:rFonts w:ascii="Garamond" w:hAnsi="Garamond"/>
          <w:b/>
          <w:bCs/>
        </w:rPr>
        <w:t xml:space="preserve">Lara </w:t>
      </w:r>
      <w:proofErr w:type="spellStart"/>
      <w:r w:rsidRPr="00422F4C">
        <w:rPr>
          <w:rFonts w:ascii="Garamond" w:hAnsi="Garamond"/>
          <w:b/>
          <w:bCs/>
        </w:rPr>
        <w:t>Dâmaso</w:t>
      </w:r>
      <w:proofErr w:type="spellEnd"/>
      <w:r w:rsidRPr="001715AC">
        <w:rPr>
          <w:rFonts w:ascii="Garamond" w:hAnsi="Garamond"/>
        </w:rPr>
        <w:t xml:space="preserve">, </w:t>
      </w:r>
      <w:r w:rsidRPr="00422F4C">
        <w:rPr>
          <w:rFonts w:ascii="Garamond" w:hAnsi="Garamond"/>
          <w:b/>
          <w:bCs/>
        </w:rPr>
        <w:t>Andrea La Pietra</w:t>
      </w:r>
      <w:r>
        <w:rPr>
          <w:rFonts w:ascii="Garamond" w:hAnsi="Garamond"/>
        </w:rPr>
        <w:t xml:space="preserve">, </w:t>
      </w:r>
      <w:proofErr w:type="spellStart"/>
      <w:r w:rsidR="00C26123" w:rsidRPr="00C26123">
        <w:rPr>
          <w:rFonts w:ascii="Garamond" w:hAnsi="Garamond"/>
          <w:b/>
          <w:bCs/>
        </w:rPr>
        <w:t>alys</w:t>
      </w:r>
      <w:proofErr w:type="spellEnd"/>
      <w:r w:rsidR="00C26123" w:rsidRPr="00C26123">
        <w:rPr>
          <w:rFonts w:ascii="Garamond" w:hAnsi="Garamond"/>
          <w:b/>
          <w:bCs/>
        </w:rPr>
        <w:t>(</w:t>
      </w:r>
      <w:proofErr w:type="spellStart"/>
      <w:r w:rsidR="00C26123" w:rsidRPr="00C26123">
        <w:rPr>
          <w:rFonts w:ascii="Garamond" w:hAnsi="Garamond"/>
          <w:b/>
          <w:bCs/>
        </w:rPr>
        <w:t>alys</w:t>
      </w:r>
      <w:proofErr w:type="spellEnd"/>
      <w:r w:rsidR="00C26123" w:rsidRPr="00C26123">
        <w:rPr>
          <w:rFonts w:ascii="Garamond" w:hAnsi="Garamond"/>
          <w:b/>
          <w:bCs/>
        </w:rPr>
        <w:t>)</w:t>
      </w:r>
      <w:proofErr w:type="spellStart"/>
      <w:r w:rsidR="00C26123" w:rsidRPr="00C26123">
        <w:rPr>
          <w:rFonts w:ascii="Garamond" w:hAnsi="Garamond"/>
          <w:b/>
          <w:bCs/>
        </w:rPr>
        <w:t>alys</w:t>
      </w:r>
      <w:proofErr w:type="spellEnd"/>
      <w:r w:rsidR="00C26123" w:rsidRPr="00C26123">
        <w:rPr>
          <w:rFonts w:ascii="Garamond" w:hAnsi="Garamond"/>
        </w:rPr>
        <w:t xml:space="preserve"> (</w:t>
      </w:r>
      <w:proofErr w:type="spellStart"/>
      <w:r w:rsidR="00C26123" w:rsidRPr="00C26123">
        <w:rPr>
          <w:rFonts w:ascii="Garamond" w:hAnsi="Garamond"/>
        </w:rPr>
        <w:t>moniker</w:t>
      </w:r>
      <w:proofErr w:type="spellEnd"/>
      <w:r w:rsidR="00C26123" w:rsidRPr="00C26123">
        <w:rPr>
          <w:rFonts w:ascii="Garamond" w:hAnsi="Garamond"/>
        </w:rPr>
        <w:t xml:space="preserve"> di </w:t>
      </w:r>
      <w:r w:rsidRPr="00C26123">
        <w:rPr>
          <w:rFonts w:ascii="Garamond" w:hAnsi="Garamond"/>
        </w:rPr>
        <w:t>Alanis Todeschini Marca</w:t>
      </w:r>
      <w:r w:rsidR="00C26123">
        <w:rPr>
          <w:rFonts w:ascii="Garamond" w:hAnsi="Garamond"/>
        </w:rPr>
        <w:t>)</w:t>
      </w:r>
      <w:r w:rsidRPr="00932A64">
        <w:rPr>
          <w:rFonts w:ascii="Garamond" w:hAnsi="Garamond"/>
        </w:rPr>
        <w:t>. In linea con il tema di quest’anno</w:t>
      </w:r>
      <w:r>
        <w:rPr>
          <w:rFonts w:ascii="Garamond" w:hAnsi="Garamond"/>
        </w:rPr>
        <w:t xml:space="preserve"> i giovani musicisti svilupperanno i propri progetti di </w:t>
      </w:r>
      <w:r w:rsidRPr="00CC08D1">
        <w:rPr>
          <w:rFonts w:ascii="Garamond" w:hAnsi="Garamond"/>
        </w:rPr>
        <w:t xml:space="preserve">performance dal vivo, composizione </w:t>
      </w:r>
      <w:proofErr w:type="spellStart"/>
      <w:r w:rsidRPr="00CC08D1">
        <w:rPr>
          <w:rFonts w:ascii="Garamond" w:hAnsi="Garamond"/>
        </w:rPr>
        <w:t>acusmatica</w:t>
      </w:r>
      <w:proofErr w:type="spellEnd"/>
      <w:r w:rsidRPr="00CC08D1">
        <w:rPr>
          <w:rFonts w:ascii="Garamond" w:hAnsi="Garamond"/>
        </w:rPr>
        <w:t xml:space="preserve">, o ancora di installazione audiovisiva nell’arco di tre sessioni di residenza a Venezia </w:t>
      </w:r>
      <w:r>
        <w:rPr>
          <w:rFonts w:ascii="Garamond" w:hAnsi="Garamond"/>
        </w:rPr>
        <w:t xml:space="preserve">- </w:t>
      </w:r>
      <w:r w:rsidRPr="00CC08D1">
        <w:rPr>
          <w:rFonts w:ascii="Garamond" w:hAnsi="Garamond"/>
        </w:rPr>
        <w:t xml:space="preserve">tra aprile, giugno e settembre </w:t>
      </w:r>
      <w:r>
        <w:rPr>
          <w:rFonts w:ascii="Garamond" w:hAnsi="Garamond"/>
        </w:rPr>
        <w:t xml:space="preserve">– seguendo un programma </w:t>
      </w:r>
      <w:r w:rsidRPr="00CC08D1">
        <w:rPr>
          <w:rFonts w:ascii="Garamond" w:hAnsi="Garamond"/>
        </w:rPr>
        <w:lastRenderedPageBreak/>
        <w:t xml:space="preserve">di approfondimento, ricerca, creazione e produzione che si terranno a Venezia sotto la guida </w:t>
      </w:r>
      <w:r>
        <w:rPr>
          <w:rFonts w:ascii="Garamond" w:hAnsi="Garamond"/>
        </w:rPr>
        <w:t xml:space="preserve">musicisti ed esperti di fama internazionale. </w:t>
      </w:r>
      <w:r w:rsidR="005459EF" w:rsidRPr="005459EF">
        <w:rPr>
          <w:rFonts w:ascii="Garamond" w:hAnsi="Garamond"/>
        </w:rPr>
        <w:t xml:space="preserve">Fra i </w:t>
      </w:r>
      <w:r w:rsidR="005459EF" w:rsidRPr="005459EF">
        <w:rPr>
          <w:rFonts w:ascii="Garamond" w:hAnsi="Garamond"/>
          <w:b/>
          <w:bCs/>
        </w:rPr>
        <w:t>mentori</w:t>
      </w:r>
      <w:r w:rsidR="005459EF" w:rsidRPr="005459EF">
        <w:rPr>
          <w:rFonts w:ascii="Garamond" w:hAnsi="Garamond"/>
        </w:rPr>
        <w:t xml:space="preserve"> ci saranno: Lyra </w:t>
      </w:r>
      <w:proofErr w:type="spellStart"/>
      <w:r w:rsidR="005459EF" w:rsidRPr="005459EF">
        <w:rPr>
          <w:rFonts w:ascii="Garamond" w:hAnsi="Garamond"/>
        </w:rPr>
        <w:t>Pramuk</w:t>
      </w:r>
      <w:proofErr w:type="spellEnd"/>
      <w:r w:rsidR="005459EF" w:rsidRPr="005459EF">
        <w:rPr>
          <w:rFonts w:ascii="Garamond" w:hAnsi="Garamond"/>
        </w:rPr>
        <w:t xml:space="preserve">, Miller </w:t>
      </w:r>
      <w:proofErr w:type="spellStart"/>
      <w:r w:rsidR="005459EF" w:rsidRPr="005459EF">
        <w:rPr>
          <w:rFonts w:ascii="Garamond" w:hAnsi="Garamond"/>
        </w:rPr>
        <w:t>Puckette</w:t>
      </w:r>
      <w:proofErr w:type="spellEnd"/>
      <w:r w:rsidR="005459EF" w:rsidRPr="005459EF">
        <w:rPr>
          <w:rFonts w:ascii="Garamond" w:hAnsi="Garamond"/>
        </w:rPr>
        <w:t xml:space="preserve">, Simone Trabucchi, alias STILL, Thierry </w:t>
      </w:r>
      <w:proofErr w:type="spellStart"/>
      <w:r w:rsidR="005459EF" w:rsidRPr="005459EF">
        <w:rPr>
          <w:rFonts w:ascii="Garamond" w:hAnsi="Garamond"/>
        </w:rPr>
        <w:t>Coduys</w:t>
      </w:r>
      <w:proofErr w:type="spellEnd"/>
      <w:r w:rsidR="00DB3E44">
        <w:rPr>
          <w:rFonts w:ascii="Garamond" w:hAnsi="Garamond"/>
        </w:rPr>
        <w:t xml:space="preserve">, </w:t>
      </w:r>
      <w:r w:rsidR="005459EF" w:rsidRPr="005459EF">
        <w:rPr>
          <w:rFonts w:ascii="Garamond" w:hAnsi="Garamond"/>
        </w:rPr>
        <w:t xml:space="preserve">Moor </w:t>
      </w:r>
      <w:proofErr w:type="spellStart"/>
      <w:r w:rsidR="005459EF" w:rsidRPr="005459EF">
        <w:rPr>
          <w:rFonts w:ascii="Garamond" w:hAnsi="Garamond"/>
        </w:rPr>
        <w:t>Mother</w:t>
      </w:r>
      <w:proofErr w:type="spellEnd"/>
      <w:r w:rsidR="005459EF" w:rsidRPr="005459EF">
        <w:rPr>
          <w:rFonts w:ascii="Garamond" w:hAnsi="Garamond"/>
        </w:rPr>
        <w:t>, Marcel Weber, alias MFO</w:t>
      </w:r>
      <w:r w:rsidR="006C155D">
        <w:rPr>
          <w:rFonts w:ascii="Garamond" w:hAnsi="Garamond"/>
        </w:rPr>
        <w:t>, che curerà anche i set e il lighting design dell’intero festival.</w:t>
      </w:r>
    </w:p>
    <w:p w14:paraId="15F99A59" w14:textId="77777777" w:rsidR="00086300" w:rsidRDefault="00086300" w:rsidP="00C66F46">
      <w:pPr>
        <w:spacing w:after="0"/>
        <w:ind w:right="-7"/>
        <w:jc w:val="both"/>
        <w:rPr>
          <w:rFonts w:ascii="Garamond" w:hAnsi="Garamond"/>
        </w:rPr>
      </w:pPr>
      <w:r>
        <w:rPr>
          <w:rFonts w:ascii="Garamond" w:hAnsi="Garamond"/>
        </w:rPr>
        <w:t xml:space="preserve">I progetti che verranno sviluppati nel corso di Biennale College verranno poi presentati nella loro veste definitiva all’interno del Festival. </w:t>
      </w:r>
    </w:p>
    <w:p w14:paraId="23A30CD2" w14:textId="77777777" w:rsidR="00086300" w:rsidRDefault="00086300" w:rsidP="00C66F46">
      <w:pPr>
        <w:spacing w:after="0"/>
        <w:ind w:right="-7"/>
        <w:jc w:val="both"/>
        <w:rPr>
          <w:rFonts w:ascii="Garamond" w:eastAsia="Palatino Linotype" w:hAnsi="Garamond" w:cs="Palatino Linotype"/>
        </w:rPr>
      </w:pPr>
    </w:p>
    <w:p w14:paraId="412F8884" w14:textId="2A8B9F49" w:rsidR="00086300" w:rsidRPr="005F3E41" w:rsidRDefault="00FD14B1" w:rsidP="00C66F46">
      <w:pPr>
        <w:spacing w:after="0"/>
        <w:ind w:right="-7"/>
        <w:jc w:val="both"/>
        <w:rPr>
          <w:rFonts w:ascii="Garamond" w:eastAsia="Palatino Linotype" w:hAnsi="Garamond" w:cs="Palatino Linotype"/>
        </w:rPr>
      </w:pPr>
      <w:r w:rsidRPr="005F3E41">
        <w:rPr>
          <w:rFonts w:ascii="Garamond" w:eastAsia="Palatino Linotype" w:hAnsi="Garamond" w:cs="Palatino Linotype"/>
        </w:rPr>
        <w:t>S</w:t>
      </w:r>
      <w:r w:rsidR="00086300" w:rsidRPr="005F3E41">
        <w:rPr>
          <w:rFonts w:ascii="Garamond" w:eastAsia="Palatino Linotype" w:hAnsi="Garamond" w:cs="Palatino Linotype"/>
        </w:rPr>
        <w:t xml:space="preserve">arà nelle </w:t>
      </w:r>
      <w:r w:rsidR="00086300" w:rsidRPr="005F3E41">
        <w:rPr>
          <w:rFonts w:ascii="Garamond" w:eastAsia="Palatino Linotype" w:hAnsi="Garamond" w:cs="Palatino Linotype"/>
          <w:b/>
          <w:bCs/>
        </w:rPr>
        <w:t>Sale d’Armi</w:t>
      </w:r>
      <w:r w:rsidR="00086300" w:rsidRPr="005F3E41">
        <w:rPr>
          <w:rFonts w:ascii="Garamond" w:eastAsia="Palatino Linotype" w:hAnsi="Garamond" w:cs="Palatino Linotype"/>
        </w:rPr>
        <w:t xml:space="preserve"> dell’Arsenale</w:t>
      </w:r>
      <w:r w:rsidR="002C4282" w:rsidRPr="005F3E41">
        <w:rPr>
          <w:rFonts w:ascii="Garamond" w:eastAsia="Palatino Linotype" w:hAnsi="Garamond" w:cs="Palatino Linotype"/>
        </w:rPr>
        <w:t xml:space="preserve">, in linea con il concept dell’LSD Centre dell’edizione </w:t>
      </w:r>
      <w:proofErr w:type="gramStart"/>
      <w:r w:rsidR="0046553B" w:rsidRPr="005F3E41">
        <w:rPr>
          <w:rFonts w:ascii="Garamond" w:eastAsia="Palatino Linotype" w:hAnsi="Garamond" w:cs="Palatino Linotype"/>
        </w:rPr>
        <w:t>scorsa</w:t>
      </w:r>
      <w:r w:rsidR="002C4282" w:rsidRPr="005F3E41">
        <w:rPr>
          <w:rFonts w:ascii="Garamond" w:eastAsia="Palatino Linotype" w:hAnsi="Garamond" w:cs="Palatino Linotype"/>
        </w:rPr>
        <w:t xml:space="preserve">, </w:t>
      </w:r>
      <w:r w:rsidR="00086300" w:rsidRPr="005F3E41">
        <w:rPr>
          <w:rFonts w:ascii="Garamond" w:eastAsia="Palatino Linotype" w:hAnsi="Garamond" w:cs="Palatino Linotype"/>
        </w:rPr>
        <w:t xml:space="preserve"> che</w:t>
      </w:r>
      <w:proofErr w:type="gramEnd"/>
      <w:r w:rsidR="00086300" w:rsidRPr="005F3E41">
        <w:rPr>
          <w:rFonts w:ascii="Garamond" w:eastAsia="Palatino Linotype" w:hAnsi="Garamond" w:cs="Palatino Linotype"/>
        </w:rPr>
        <w:t xml:space="preserve"> verrà allestito uno spazio dedicato all’ascolto profondo, l’incontro e lo scambio intitolato, </w:t>
      </w:r>
      <w:r w:rsidR="002C4282" w:rsidRPr="005F3E41">
        <w:rPr>
          <w:rFonts w:ascii="Garamond" w:eastAsia="Palatino Linotype" w:hAnsi="Garamond" w:cs="Palatino Linotype"/>
        </w:rPr>
        <w:t>seguendo il tema di quest’anno,</w:t>
      </w:r>
      <w:r w:rsidR="00086300" w:rsidRPr="005F3E41">
        <w:rPr>
          <w:rFonts w:ascii="Garamond" w:eastAsia="Palatino Linotype" w:hAnsi="Garamond" w:cs="Palatino Linotype"/>
        </w:rPr>
        <w:t xml:space="preserve"> </w:t>
      </w:r>
      <w:r w:rsidR="00086300" w:rsidRPr="005F3E41">
        <w:rPr>
          <w:rFonts w:ascii="Garamond" w:eastAsia="Palatino Linotype" w:hAnsi="Garamond" w:cs="Palatino Linotype"/>
          <w:b/>
          <w:bCs/>
          <w:i/>
          <w:iCs/>
        </w:rPr>
        <w:t>Origine</w:t>
      </w:r>
      <w:r w:rsidR="00086300" w:rsidRPr="005F3E41">
        <w:rPr>
          <w:rFonts w:ascii="Garamond" w:eastAsia="Palatino Linotype" w:hAnsi="Garamond" w:cs="Palatino Linotype"/>
        </w:rPr>
        <w:t xml:space="preserve">. Il programma ospiterà concerti dal vivo, sessioni d’ascolto, proiezioni e incontri con anche la partecipazione di </w:t>
      </w:r>
      <w:proofErr w:type="spellStart"/>
      <w:r w:rsidR="00086300" w:rsidRPr="005F3E41">
        <w:rPr>
          <w:rFonts w:ascii="Garamond" w:eastAsia="Palatino Linotype" w:hAnsi="Garamond" w:cs="Palatino Linotype"/>
          <w:b/>
          <w:bCs/>
        </w:rPr>
        <w:t>Masaru</w:t>
      </w:r>
      <w:proofErr w:type="spellEnd"/>
      <w:r w:rsidR="00086300" w:rsidRPr="005F3E41">
        <w:rPr>
          <w:rFonts w:ascii="Garamond" w:eastAsia="Palatino Linotype" w:hAnsi="Garamond" w:cs="Palatino Linotype"/>
          <w:b/>
          <w:bCs/>
        </w:rPr>
        <w:t xml:space="preserve"> </w:t>
      </w:r>
      <w:proofErr w:type="spellStart"/>
      <w:r w:rsidR="00086300" w:rsidRPr="005F3E41">
        <w:rPr>
          <w:rFonts w:ascii="Garamond" w:eastAsia="Palatino Linotype" w:hAnsi="Garamond" w:cs="Palatino Linotype"/>
          <w:b/>
          <w:bCs/>
        </w:rPr>
        <w:t>Hatanaka</w:t>
      </w:r>
      <w:proofErr w:type="spellEnd"/>
      <w:r w:rsidR="00086300" w:rsidRPr="005F3E41">
        <w:rPr>
          <w:rFonts w:ascii="Garamond" w:eastAsia="Palatino Linotype" w:hAnsi="Garamond" w:cs="Palatino Linotype"/>
        </w:rPr>
        <w:t xml:space="preserve"> del leggendario </w:t>
      </w:r>
      <w:proofErr w:type="spellStart"/>
      <w:r w:rsidR="00086300" w:rsidRPr="005F3E41">
        <w:rPr>
          <w:rFonts w:ascii="Garamond" w:eastAsia="Palatino Linotype" w:hAnsi="Garamond" w:cs="Palatino Linotype"/>
        </w:rPr>
        <w:t>listening</w:t>
      </w:r>
      <w:proofErr w:type="spellEnd"/>
      <w:r w:rsidR="00086300" w:rsidRPr="005F3E41">
        <w:rPr>
          <w:rFonts w:ascii="Garamond" w:eastAsia="Palatino Linotype" w:hAnsi="Garamond" w:cs="Palatino Linotype"/>
        </w:rPr>
        <w:t xml:space="preserve"> bar </w:t>
      </w:r>
      <w:r w:rsidR="00086300" w:rsidRPr="005F3E41">
        <w:rPr>
          <w:rFonts w:ascii="Garamond" w:eastAsia="Palatino Linotype" w:hAnsi="Garamond" w:cs="Palatino Linotype"/>
          <w:i/>
          <w:iCs/>
        </w:rPr>
        <w:t>Nightingale</w:t>
      </w:r>
      <w:r w:rsidR="00086300" w:rsidRPr="005F3E41">
        <w:rPr>
          <w:rFonts w:ascii="Garamond" w:eastAsia="Palatino Linotype" w:hAnsi="Garamond" w:cs="Palatino Linotype"/>
        </w:rPr>
        <w:t xml:space="preserve"> di Tokyo, che curerà selezioni musicali e visive</w:t>
      </w:r>
      <w:r w:rsidR="0046553B" w:rsidRPr="005F3E41">
        <w:rPr>
          <w:rFonts w:ascii="Garamond" w:eastAsia="Palatino Linotype" w:hAnsi="Garamond" w:cs="Palatino Linotype"/>
        </w:rPr>
        <w:t xml:space="preserve">. </w:t>
      </w:r>
    </w:p>
    <w:p w14:paraId="31CA7897" w14:textId="77777777" w:rsidR="00651982" w:rsidRPr="005F3E41" w:rsidRDefault="00651982" w:rsidP="00C66F46">
      <w:pPr>
        <w:spacing w:after="0"/>
        <w:ind w:right="-7"/>
        <w:jc w:val="both"/>
        <w:rPr>
          <w:rFonts w:ascii="Garamond" w:eastAsia="Palatino Linotype" w:hAnsi="Garamond" w:cs="Palatino Linotype"/>
        </w:rPr>
      </w:pPr>
    </w:p>
    <w:p w14:paraId="58A20932" w14:textId="058C111F" w:rsidR="00651982" w:rsidRPr="0019721B" w:rsidRDefault="00651982" w:rsidP="00C66F46">
      <w:pPr>
        <w:spacing w:after="0"/>
        <w:ind w:right="-7"/>
        <w:jc w:val="both"/>
        <w:rPr>
          <w:rFonts w:ascii="Garamond" w:eastAsia="Palatino Linotype" w:hAnsi="Garamond" w:cs="Palatino Linotype"/>
        </w:rPr>
      </w:pPr>
      <w:r w:rsidRPr="00CD5532">
        <w:rPr>
          <w:rFonts w:ascii="Garamond" w:eastAsia="Palatino Linotype" w:hAnsi="Garamond" w:cs="Palatino Linotype"/>
        </w:rPr>
        <w:t xml:space="preserve">Ulteriori integrazioni </w:t>
      </w:r>
      <w:r w:rsidR="00E37D28" w:rsidRPr="00CD5532">
        <w:rPr>
          <w:rFonts w:ascii="Garamond" w:eastAsia="Palatino Linotype" w:hAnsi="Garamond" w:cs="Palatino Linotype"/>
        </w:rPr>
        <w:t>o eventuali variazioni del</w:t>
      </w:r>
      <w:r w:rsidRPr="00CD5532">
        <w:rPr>
          <w:rFonts w:ascii="Garamond" w:eastAsia="Palatino Linotype" w:hAnsi="Garamond" w:cs="Palatino Linotype"/>
        </w:rPr>
        <w:t xml:space="preserve"> programma saranno comunicate successivamente.</w:t>
      </w:r>
    </w:p>
    <w:p w14:paraId="3E8735AE" w14:textId="77777777" w:rsidR="00135D6A" w:rsidRPr="0019721B" w:rsidRDefault="00135D6A" w:rsidP="00C66F46">
      <w:pPr>
        <w:spacing w:after="0"/>
        <w:ind w:right="-7"/>
        <w:jc w:val="both"/>
        <w:rPr>
          <w:rFonts w:ascii="Garamond" w:eastAsia="Palatino Linotype" w:hAnsi="Garamond" w:cs="Palatino Linotype"/>
        </w:rPr>
      </w:pPr>
    </w:p>
    <w:p w14:paraId="21AD1187" w14:textId="77777777" w:rsidR="001003C4" w:rsidRDefault="001003C4" w:rsidP="00C66F46">
      <w:pPr>
        <w:spacing w:after="0"/>
        <w:ind w:right="-7"/>
        <w:jc w:val="both"/>
        <w:rPr>
          <w:rFonts w:ascii="Garamond" w:eastAsia="MS Mincho" w:hAnsi="Garamond"/>
          <w:highlight w:val="yellow"/>
        </w:rPr>
      </w:pPr>
    </w:p>
    <w:p w14:paraId="3F984674" w14:textId="51FC40D4" w:rsidR="001003C4" w:rsidRPr="00E50D4E" w:rsidRDefault="001003C4" w:rsidP="00C66F46">
      <w:pPr>
        <w:spacing w:after="0"/>
        <w:ind w:right="-7"/>
        <w:jc w:val="center"/>
        <w:rPr>
          <w:rFonts w:ascii="Garamond" w:eastAsia="MS Mincho" w:hAnsi="Garamond"/>
          <w:b/>
          <w:bCs/>
          <w:sz w:val="28"/>
          <w:szCs w:val="28"/>
        </w:rPr>
      </w:pPr>
      <w:r w:rsidRPr="00E50D4E">
        <w:rPr>
          <w:rFonts w:ascii="Garamond" w:eastAsia="MS Mincho" w:hAnsi="Garamond"/>
          <w:b/>
          <w:bCs/>
          <w:sz w:val="28"/>
          <w:szCs w:val="28"/>
        </w:rPr>
        <w:t>Gli spazi</w:t>
      </w:r>
    </w:p>
    <w:p w14:paraId="1624C5C1" w14:textId="77777777" w:rsidR="001003C4" w:rsidRPr="006D48B5" w:rsidRDefault="001003C4" w:rsidP="00C66F46">
      <w:pPr>
        <w:spacing w:after="0"/>
        <w:ind w:right="-7"/>
        <w:jc w:val="center"/>
        <w:rPr>
          <w:rFonts w:ascii="Garamond" w:eastAsia="MS Mincho" w:hAnsi="Garamond"/>
          <w:b/>
          <w:bCs/>
        </w:rPr>
      </w:pPr>
    </w:p>
    <w:p w14:paraId="08E0D31D" w14:textId="52DE9EBB" w:rsidR="009F5129" w:rsidRPr="00E50D4E" w:rsidRDefault="00673389" w:rsidP="00C66F46">
      <w:pPr>
        <w:spacing w:after="0"/>
        <w:ind w:right="-7"/>
        <w:jc w:val="both"/>
        <w:rPr>
          <w:rFonts w:ascii="Garamond" w:eastAsia="MS Mincho" w:hAnsi="Garamond"/>
        </w:rPr>
      </w:pPr>
      <w:r w:rsidRPr="00673389">
        <w:rPr>
          <w:rFonts w:ascii="Garamond" w:eastAsia="MS Mincho" w:hAnsi="Garamond"/>
        </w:rPr>
        <w:t>Anche quest’anno</w:t>
      </w:r>
      <w:r>
        <w:rPr>
          <w:rFonts w:ascii="Garamond" w:eastAsia="MS Mincho" w:hAnsi="Garamond"/>
          <w:b/>
          <w:bCs/>
        </w:rPr>
        <w:t xml:space="preserve"> </w:t>
      </w:r>
      <w:r w:rsidR="00DA314B">
        <w:rPr>
          <w:rFonts w:ascii="Garamond" w:eastAsia="MS Mincho" w:hAnsi="Garamond"/>
        </w:rPr>
        <w:t>i</w:t>
      </w:r>
      <w:r w:rsidR="009F5129" w:rsidRPr="00E50D4E">
        <w:rPr>
          <w:rFonts w:ascii="Garamond" w:eastAsia="MS Mincho" w:hAnsi="Garamond"/>
        </w:rPr>
        <w:t xml:space="preserve"> </w:t>
      </w:r>
      <w:r w:rsidR="009F5129" w:rsidRPr="00DA314B">
        <w:rPr>
          <w:rFonts w:ascii="Garamond" w:eastAsia="MS Mincho" w:hAnsi="Garamond"/>
        </w:rPr>
        <w:t xml:space="preserve">festival </w:t>
      </w:r>
      <w:r w:rsidR="00DA314B" w:rsidRPr="00DA314B">
        <w:rPr>
          <w:rFonts w:ascii="Garamond" w:eastAsia="MS Mincho" w:hAnsi="Garamond"/>
        </w:rPr>
        <w:t>delle arti dal vivo della Biennale</w:t>
      </w:r>
      <w:r w:rsidR="009F5129" w:rsidRPr="00E50D4E">
        <w:rPr>
          <w:rFonts w:ascii="Garamond" w:eastAsia="MS Mincho" w:hAnsi="Garamond"/>
        </w:rPr>
        <w:t xml:space="preserve"> coinvolgeranno</w:t>
      </w:r>
      <w:r w:rsidR="00A56CF5" w:rsidRPr="00E50D4E">
        <w:rPr>
          <w:rFonts w:ascii="Garamond" w:eastAsia="MS Mincho" w:hAnsi="Garamond"/>
        </w:rPr>
        <w:t xml:space="preserve"> </w:t>
      </w:r>
      <w:r w:rsidR="009F5129" w:rsidRPr="00E50D4E">
        <w:rPr>
          <w:rFonts w:ascii="Garamond" w:eastAsia="MS Mincho" w:hAnsi="Garamond"/>
        </w:rPr>
        <w:t xml:space="preserve">luoghi </w:t>
      </w:r>
      <w:r w:rsidR="00A56CF5" w:rsidRPr="00E50D4E">
        <w:rPr>
          <w:rFonts w:ascii="Garamond" w:eastAsia="MS Mincho" w:hAnsi="Garamond"/>
        </w:rPr>
        <w:t xml:space="preserve">deputati </w:t>
      </w:r>
      <w:r w:rsidR="00C73D89" w:rsidRPr="00E50D4E">
        <w:rPr>
          <w:rFonts w:ascii="Garamond" w:eastAsia="MS Mincho" w:hAnsi="Garamond"/>
        </w:rPr>
        <w:t xml:space="preserve">di Venezia </w:t>
      </w:r>
      <w:r w:rsidR="00A56CF5" w:rsidRPr="00E50D4E">
        <w:rPr>
          <w:rFonts w:ascii="Garamond" w:eastAsia="MS Mincho" w:hAnsi="Garamond"/>
        </w:rPr>
        <w:t xml:space="preserve">e </w:t>
      </w:r>
      <w:r w:rsidR="00AD5850" w:rsidRPr="00E50D4E">
        <w:rPr>
          <w:rFonts w:ascii="Garamond" w:eastAsia="MS Mincho" w:hAnsi="Garamond"/>
        </w:rPr>
        <w:t xml:space="preserve">altri inediti, </w:t>
      </w:r>
      <w:r w:rsidR="00C73D89" w:rsidRPr="00E50D4E">
        <w:rPr>
          <w:rFonts w:ascii="Garamond" w:eastAsia="MS Mincho" w:hAnsi="Garamond"/>
        </w:rPr>
        <w:t xml:space="preserve">per estendersi </w:t>
      </w:r>
      <w:r>
        <w:rPr>
          <w:rFonts w:ascii="Garamond" w:eastAsia="MS Mincho" w:hAnsi="Garamond"/>
        </w:rPr>
        <w:t xml:space="preserve">a Mestre e Marghera, </w:t>
      </w:r>
      <w:r w:rsidR="00A56CF5" w:rsidRPr="00E50D4E">
        <w:rPr>
          <w:rFonts w:ascii="Garamond" w:eastAsia="MS Mincho" w:hAnsi="Garamond"/>
        </w:rPr>
        <w:t xml:space="preserve">coinvolgendo il territorio </w:t>
      </w:r>
      <w:r>
        <w:rPr>
          <w:rFonts w:ascii="Garamond" w:eastAsia="MS Mincho" w:hAnsi="Garamond"/>
        </w:rPr>
        <w:t xml:space="preserve">della terraferma veneziana, </w:t>
      </w:r>
      <w:r w:rsidR="00A56CF5" w:rsidRPr="00E50D4E">
        <w:rPr>
          <w:rFonts w:ascii="Garamond" w:eastAsia="MS Mincho" w:hAnsi="Garamond"/>
        </w:rPr>
        <w:t xml:space="preserve">nelle sue aree più </w:t>
      </w:r>
      <w:r>
        <w:rPr>
          <w:rFonts w:ascii="Garamond" w:eastAsia="MS Mincho" w:hAnsi="Garamond"/>
        </w:rPr>
        <w:t>vitali</w:t>
      </w:r>
      <w:r w:rsidR="00A56CF5" w:rsidRPr="00E50D4E">
        <w:rPr>
          <w:rFonts w:ascii="Garamond" w:eastAsia="MS Mincho" w:hAnsi="Garamond"/>
        </w:rPr>
        <w:t>.</w:t>
      </w:r>
    </w:p>
    <w:p w14:paraId="5F6C1DA7" w14:textId="23C3668D" w:rsidR="005A2516" w:rsidRDefault="00A56CF5" w:rsidP="00C66F46">
      <w:pPr>
        <w:spacing w:after="0"/>
        <w:ind w:right="-7"/>
        <w:jc w:val="both"/>
        <w:rPr>
          <w:rFonts w:ascii="Garamond" w:eastAsia="MS Mincho" w:hAnsi="Garamond"/>
        </w:rPr>
      </w:pPr>
      <w:r w:rsidRPr="00E50D4E">
        <w:rPr>
          <w:rFonts w:ascii="Garamond" w:eastAsia="MS Mincho" w:hAnsi="Garamond"/>
        </w:rPr>
        <w:t xml:space="preserve">Spettacoli, concerti e </w:t>
      </w:r>
      <w:r w:rsidR="00E8575A" w:rsidRPr="00E50D4E">
        <w:rPr>
          <w:rFonts w:ascii="Garamond" w:eastAsia="MS Mincho" w:hAnsi="Garamond"/>
        </w:rPr>
        <w:t>molti degli</w:t>
      </w:r>
      <w:r w:rsidRPr="00E50D4E">
        <w:rPr>
          <w:rFonts w:ascii="Garamond" w:eastAsia="MS Mincho" w:hAnsi="Garamond"/>
        </w:rPr>
        <w:t xml:space="preserve"> appuntamenti in programma avranno luogo negli spazi unici della Biennale di Venezia all’</w:t>
      </w:r>
      <w:r w:rsidRPr="00E50D4E">
        <w:rPr>
          <w:rFonts w:ascii="Garamond" w:eastAsia="MS Mincho" w:hAnsi="Garamond"/>
          <w:b/>
          <w:bCs/>
        </w:rPr>
        <w:t>Arsenale</w:t>
      </w:r>
      <w:r w:rsidR="009048CC" w:rsidRPr="00E50D4E">
        <w:rPr>
          <w:rFonts w:ascii="Garamond" w:eastAsia="MS Mincho" w:hAnsi="Garamond"/>
          <w:b/>
          <w:bCs/>
        </w:rPr>
        <w:t xml:space="preserve"> </w:t>
      </w:r>
      <w:r w:rsidR="009048CC" w:rsidRPr="00E50D4E">
        <w:rPr>
          <w:rFonts w:ascii="Garamond" w:eastAsia="MS Mincho" w:hAnsi="Garamond"/>
        </w:rPr>
        <w:t>(Teatro alle Tese, Tese dei Soppalchi, Sale d’Armi, Teatro Piccolo Arsenale</w:t>
      </w:r>
      <w:r w:rsidR="00673389" w:rsidRPr="00E50D4E">
        <w:rPr>
          <w:rFonts w:ascii="Garamond" w:eastAsia="MS Mincho" w:hAnsi="Garamond"/>
        </w:rPr>
        <w:t>)</w:t>
      </w:r>
      <w:r w:rsidR="00673389">
        <w:rPr>
          <w:rFonts w:ascii="Garamond" w:eastAsia="MS Mincho" w:hAnsi="Garamond"/>
        </w:rPr>
        <w:t xml:space="preserve">; nella sede di </w:t>
      </w:r>
      <w:r w:rsidR="00673389" w:rsidRPr="00673389">
        <w:rPr>
          <w:rFonts w:ascii="Garamond" w:eastAsia="MS Mincho" w:hAnsi="Garamond"/>
          <w:b/>
          <w:bCs/>
        </w:rPr>
        <w:t>Ca’ Giustinian</w:t>
      </w:r>
      <w:r w:rsidR="00673389">
        <w:rPr>
          <w:rFonts w:ascii="Garamond" w:eastAsia="MS Mincho" w:hAnsi="Garamond"/>
        </w:rPr>
        <w:t>; nei</w:t>
      </w:r>
      <w:r w:rsidR="00E8575A" w:rsidRPr="00E50D4E">
        <w:rPr>
          <w:rFonts w:ascii="Garamond" w:eastAsia="MS Mincho" w:hAnsi="Garamond"/>
        </w:rPr>
        <w:t xml:space="preserve"> teatri storici della città, </w:t>
      </w:r>
      <w:r w:rsidR="009F5129" w:rsidRPr="0046553B">
        <w:rPr>
          <w:rFonts w:ascii="Garamond" w:eastAsia="MS Mincho" w:hAnsi="Garamond"/>
          <w:b/>
          <w:bCs/>
        </w:rPr>
        <w:t>Malibran</w:t>
      </w:r>
      <w:r w:rsidR="009F5129" w:rsidRPr="0046553B">
        <w:rPr>
          <w:rFonts w:ascii="Garamond" w:eastAsia="MS Mincho" w:hAnsi="Garamond"/>
        </w:rPr>
        <w:t xml:space="preserve"> </w:t>
      </w:r>
      <w:r w:rsidR="00E8575A" w:rsidRPr="0046553B">
        <w:rPr>
          <w:rFonts w:ascii="Garamond" w:eastAsia="MS Mincho" w:hAnsi="Garamond"/>
        </w:rPr>
        <w:t>e</w:t>
      </w:r>
      <w:r w:rsidR="009F5129" w:rsidRPr="0046553B">
        <w:rPr>
          <w:rFonts w:ascii="Garamond" w:eastAsia="MS Mincho" w:hAnsi="Garamond"/>
        </w:rPr>
        <w:t xml:space="preserve"> </w:t>
      </w:r>
      <w:r w:rsidR="009F5129" w:rsidRPr="0046553B">
        <w:rPr>
          <w:rFonts w:ascii="Garamond" w:eastAsia="MS Mincho" w:hAnsi="Garamond"/>
          <w:b/>
          <w:bCs/>
        </w:rPr>
        <w:t>Goldoni</w:t>
      </w:r>
      <w:r w:rsidR="00C73D89" w:rsidRPr="0046553B">
        <w:rPr>
          <w:rFonts w:ascii="Garamond" w:eastAsia="MS Mincho" w:hAnsi="Garamond"/>
        </w:rPr>
        <w:t>.</w:t>
      </w:r>
      <w:r w:rsidR="00C73D89" w:rsidRPr="00E50D4E">
        <w:rPr>
          <w:rFonts w:ascii="Garamond" w:eastAsia="MS Mincho" w:hAnsi="Garamond"/>
        </w:rPr>
        <w:t xml:space="preserve"> </w:t>
      </w:r>
    </w:p>
    <w:p w14:paraId="37EB37BB" w14:textId="2A80E1EF" w:rsidR="00BA4463" w:rsidRPr="0046553B" w:rsidRDefault="005A2516" w:rsidP="00C66F46">
      <w:pPr>
        <w:spacing w:after="0"/>
        <w:ind w:right="-7"/>
        <w:jc w:val="both"/>
        <w:rPr>
          <w:rFonts w:ascii="Garamond" w:eastAsia="MS Mincho" w:hAnsi="Garamond"/>
        </w:rPr>
      </w:pPr>
      <w:r>
        <w:rPr>
          <w:rFonts w:ascii="Garamond" w:eastAsia="MS Mincho" w:hAnsi="Garamond"/>
        </w:rPr>
        <w:t xml:space="preserve">Novità di quest’anno è la presentazione di un concerto spettacolo della Biennale Teatro </w:t>
      </w:r>
      <w:r w:rsidRPr="0046553B">
        <w:rPr>
          <w:rFonts w:ascii="Garamond" w:eastAsia="MS Mincho" w:hAnsi="Garamond"/>
        </w:rPr>
        <w:t>(</w:t>
      </w:r>
      <w:proofErr w:type="spellStart"/>
      <w:r w:rsidRPr="0046553B">
        <w:rPr>
          <w:rFonts w:ascii="Garamond" w:eastAsia="MS Mincho" w:hAnsi="Garamond"/>
          <w:i/>
          <w:iCs/>
        </w:rPr>
        <w:t>Cries</w:t>
      </w:r>
      <w:proofErr w:type="spellEnd"/>
      <w:r w:rsidRPr="0046553B">
        <w:rPr>
          <w:rFonts w:ascii="Garamond" w:eastAsia="MS Mincho" w:hAnsi="Garamond"/>
        </w:rPr>
        <w:t xml:space="preserve"> di </w:t>
      </w:r>
      <w:r w:rsidRPr="0046553B">
        <w:rPr>
          <w:rFonts w:ascii="Garamond" w:hAnsi="Garamond"/>
        </w:rPr>
        <w:t xml:space="preserve">Christos </w:t>
      </w:r>
      <w:proofErr w:type="spellStart"/>
      <w:r w:rsidRPr="0046553B">
        <w:rPr>
          <w:rFonts w:ascii="Garamond" w:hAnsi="Garamond"/>
        </w:rPr>
        <w:t>Stergioglou</w:t>
      </w:r>
      <w:proofErr w:type="spellEnd"/>
      <w:r w:rsidRPr="0046553B">
        <w:rPr>
          <w:rFonts w:ascii="Garamond" w:hAnsi="Garamond"/>
        </w:rPr>
        <w:t xml:space="preserve"> e Alex </w:t>
      </w:r>
      <w:proofErr w:type="spellStart"/>
      <w:r w:rsidRPr="0046553B">
        <w:rPr>
          <w:rFonts w:ascii="Garamond" w:hAnsi="Garamond"/>
        </w:rPr>
        <w:t>Drakos</w:t>
      </w:r>
      <w:proofErr w:type="spellEnd"/>
      <w:r w:rsidRPr="0046553B">
        <w:rPr>
          <w:rFonts w:ascii="Garamond" w:hAnsi="Garamond"/>
        </w:rPr>
        <w:t xml:space="preserve"> </w:t>
      </w:r>
      <w:proofErr w:type="spellStart"/>
      <w:r w:rsidRPr="0046553B">
        <w:rPr>
          <w:rFonts w:ascii="Garamond" w:hAnsi="Garamond"/>
        </w:rPr>
        <w:t>Ktistakis</w:t>
      </w:r>
      <w:proofErr w:type="spellEnd"/>
      <w:r w:rsidRPr="0046553B">
        <w:rPr>
          <w:rFonts w:ascii="Garamond" w:eastAsia="MS Mincho" w:hAnsi="Garamond"/>
        </w:rPr>
        <w:t xml:space="preserve">) al </w:t>
      </w:r>
      <w:r w:rsidR="00A26F7B" w:rsidRPr="0046553B">
        <w:rPr>
          <w:rFonts w:ascii="Garamond" w:eastAsia="MS Mincho" w:hAnsi="Garamond"/>
          <w:b/>
          <w:bCs/>
        </w:rPr>
        <w:t>Teatro Verde</w:t>
      </w:r>
      <w:r w:rsidR="00A26F7B" w:rsidRPr="0046553B">
        <w:rPr>
          <w:rFonts w:ascii="Garamond" w:eastAsia="MS Mincho" w:hAnsi="Garamond"/>
        </w:rPr>
        <w:t xml:space="preserve"> sull’</w:t>
      </w:r>
      <w:r w:rsidR="00A26F7B" w:rsidRPr="0046553B">
        <w:rPr>
          <w:rFonts w:ascii="Garamond" w:eastAsia="MS Mincho" w:hAnsi="Garamond"/>
          <w:b/>
          <w:bCs/>
        </w:rPr>
        <w:t>Isola di San Giorgio Maggiore</w:t>
      </w:r>
      <w:r w:rsidR="00A26F7B" w:rsidRPr="0046553B">
        <w:rPr>
          <w:rFonts w:ascii="Garamond" w:eastAsia="MS Mincho" w:hAnsi="Garamond"/>
        </w:rPr>
        <w:t xml:space="preserve">, </w:t>
      </w:r>
      <w:r w:rsidRPr="0046553B">
        <w:rPr>
          <w:rFonts w:ascii="Garamond" w:eastAsia="MS Mincho" w:hAnsi="Garamond"/>
        </w:rPr>
        <w:t xml:space="preserve">lo splendido anfiteatro all’aperto restituito </w:t>
      </w:r>
      <w:r w:rsidR="00767EA8">
        <w:rPr>
          <w:rFonts w:ascii="Garamond" w:eastAsia="MS Mincho" w:hAnsi="Garamond"/>
        </w:rPr>
        <w:t>alla città</w:t>
      </w:r>
      <w:r w:rsidRPr="0046553B">
        <w:rPr>
          <w:rFonts w:ascii="Garamond" w:eastAsia="MS Mincho" w:hAnsi="Garamond"/>
        </w:rPr>
        <w:t xml:space="preserve"> dalla Fondazione Giorgio Cini nel 2022.</w:t>
      </w:r>
      <w:r w:rsidR="003A68CF" w:rsidRPr="0046553B">
        <w:rPr>
          <w:rFonts w:ascii="Garamond" w:eastAsia="MS Mincho" w:hAnsi="Garamond"/>
        </w:rPr>
        <w:t xml:space="preserve"> M</w:t>
      </w:r>
      <w:r w:rsidR="003C6099" w:rsidRPr="0046553B">
        <w:rPr>
          <w:rFonts w:ascii="Garamond" w:hAnsi="Garamond"/>
        </w:rPr>
        <w:t xml:space="preserve">entre </w:t>
      </w:r>
      <w:r w:rsidR="004A101D">
        <w:rPr>
          <w:rFonts w:ascii="Garamond" w:hAnsi="Garamond"/>
        </w:rPr>
        <w:t>lo</w:t>
      </w:r>
      <w:r w:rsidR="003A68CF" w:rsidRPr="0046553B">
        <w:rPr>
          <w:rFonts w:ascii="Garamond" w:hAnsi="Garamond"/>
        </w:rPr>
        <w:t xml:space="preserve"> spettacolo di </w:t>
      </w:r>
      <w:r w:rsidR="003C6099" w:rsidRPr="0046553B">
        <w:rPr>
          <w:rFonts w:ascii="Garamond" w:hAnsi="Garamond"/>
        </w:rPr>
        <w:t>Davide Iodice</w:t>
      </w:r>
      <w:r w:rsidR="003A68CF" w:rsidRPr="0046553B">
        <w:rPr>
          <w:rFonts w:ascii="Garamond" w:hAnsi="Garamond"/>
        </w:rPr>
        <w:t xml:space="preserve">, </w:t>
      </w:r>
      <w:r w:rsidR="003C6099" w:rsidRPr="0046553B">
        <w:rPr>
          <w:rFonts w:ascii="Garamond" w:hAnsi="Garamond"/>
          <w:i/>
          <w:iCs/>
        </w:rPr>
        <w:t>Promemoria</w:t>
      </w:r>
      <w:r w:rsidR="003A68CF" w:rsidRPr="0046553B">
        <w:rPr>
          <w:rFonts w:ascii="Garamond" w:hAnsi="Garamond"/>
        </w:rPr>
        <w:t xml:space="preserve">, </w:t>
      </w:r>
      <w:r w:rsidR="006C4821" w:rsidRPr="0046553B">
        <w:rPr>
          <w:rFonts w:ascii="Garamond" w:hAnsi="Garamond"/>
        </w:rPr>
        <w:t>troverà spazio</w:t>
      </w:r>
      <w:r w:rsidR="003A68CF" w:rsidRPr="0046553B">
        <w:rPr>
          <w:rFonts w:ascii="Garamond" w:hAnsi="Garamond"/>
        </w:rPr>
        <w:t xml:space="preserve"> </w:t>
      </w:r>
      <w:r w:rsidR="006C4821" w:rsidRPr="0046553B">
        <w:rPr>
          <w:rFonts w:ascii="Garamond" w:hAnsi="Garamond"/>
        </w:rPr>
        <w:t>nei luoghi in cui è stato creato</w:t>
      </w:r>
      <w:r w:rsidR="003A68CF" w:rsidRPr="0046553B">
        <w:rPr>
          <w:rFonts w:ascii="Garamond" w:hAnsi="Garamond"/>
        </w:rPr>
        <w:t xml:space="preserve">, </w:t>
      </w:r>
      <w:r w:rsidR="003C6099" w:rsidRPr="0046553B">
        <w:rPr>
          <w:rFonts w:ascii="Garamond" w:hAnsi="Garamond"/>
        </w:rPr>
        <w:t xml:space="preserve">al </w:t>
      </w:r>
      <w:r w:rsidR="003C6099" w:rsidRPr="0046553B">
        <w:rPr>
          <w:rFonts w:ascii="Garamond" w:hAnsi="Garamond"/>
          <w:b/>
          <w:bCs/>
        </w:rPr>
        <w:t>Centro Servizi di San Giobbe</w:t>
      </w:r>
      <w:r w:rsidR="003C6099" w:rsidRPr="0046553B">
        <w:rPr>
          <w:rFonts w:ascii="Garamond" w:hAnsi="Garamond"/>
        </w:rPr>
        <w:t xml:space="preserve"> con i suoi residenti</w:t>
      </w:r>
      <w:r w:rsidR="00A26F7B" w:rsidRPr="0046553B">
        <w:rPr>
          <w:rFonts w:ascii="Garamond" w:hAnsi="Garamond"/>
        </w:rPr>
        <w:t>.</w:t>
      </w:r>
      <w:r w:rsidR="00A26F7B" w:rsidRPr="0046553B">
        <w:rPr>
          <w:rFonts w:ascii="Garamond" w:eastAsia="MS Mincho" w:hAnsi="Garamond"/>
        </w:rPr>
        <w:t xml:space="preserve"> </w:t>
      </w:r>
      <w:r w:rsidR="003A68CF">
        <w:rPr>
          <w:rFonts w:ascii="Garamond" w:eastAsia="MS Mincho" w:hAnsi="Garamond"/>
        </w:rPr>
        <w:t xml:space="preserve">Come lo scorso anno, l’apertura della Biennale Musica vedrà </w:t>
      </w:r>
      <w:r w:rsidR="006C4821">
        <w:rPr>
          <w:rFonts w:ascii="Garamond" w:eastAsia="MS Mincho" w:hAnsi="Garamond"/>
        </w:rPr>
        <w:t xml:space="preserve">percorrere calli e campi di Venezia </w:t>
      </w:r>
      <w:r w:rsidR="003A68CF">
        <w:rPr>
          <w:rFonts w:ascii="Garamond" w:eastAsia="MS Mincho" w:hAnsi="Garamond"/>
        </w:rPr>
        <w:t>da un ensemble di giovani chitarristi</w:t>
      </w:r>
      <w:r w:rsidR="004A101D">
        <w:rPr>
          <w:rFonts w:ascii="Garamond" w:eastAsia="MS Mincho" w:hAnsi="Garamond"/>
        </w:rPr>
        <w:t>, mentre a</w:t>
      </w:r>
      <w:r w:rsidR="00C73D89" w:rsidRPr="00E50D4E">
        <w:rPr>
          <w:rFonts w:ascii="Garamond" w:eastAsia="MS Mincho" w:hAnsi="Garamond"/>
        </w:rPr>
        <w:t xml:space="preserve">ltri eventi saranno ospitati </w:t>
      </w:r>
      <w:r w:rsidR="00966CFF" w:rsidRPr="00E50D4E">
        <w:rPr>
          <w:rFonts w:ascii="Garamond" w:eastAsia="MS Mincho" w:hAnsi="Garamond"/>
        </w:rPr>
        <w:t>nello spazio ormai acquisito alla città di</w:t>
      </w:r>
      <w:r w:rsidR="00C73D89" w:rsidRPr="00E50D4E">
        <w:rPr>
          <w:rFonts w:ascii="Garamond" w:eastAsia="MS Mincho" w:hAnsi="Garamond"/>
        </w:rPr>
        <w:t xml:space="preserve"> </w:t>
      </w:r>
      <w:r w:rsidR="00C73D89" w:rsidRPr="00E50D4E">
        <w:rPr>
          <w:rFonts w:ascii="Garamond" w:eastAsia="MS Mincho" w:hAnsi="Garamond"/>
          <w:b/>
          <w:bCs/>
        </w:rPr>
        <w:t>Forte Marghera</w:t>
      </w:r>
      <w:r w:rsidR="0046553B">
        <w:rPr>
          <w:rFonts w:ascii="Garamond" w:eastAsia="MS Mincho" w:hAnsi="Garamond"/>
          <w:b/>
          <w:bCs/>
        </w:rPr>
        <w:t xml:space="preserve"> </w:t>
      </w:r>
      <w:r w:rsidR="0046553B" w:rsidRPr="004A101D">
        <w:rPr>
          <w:rFonts w:ascii="Garamond" w:eastAsia="MS Mincho" w:hAnsi="Garamond"/>
        </w:rPr>
        <w:t xml:space="preserve">e </w:t>
      </w:r>
      <w:r w:rsidR="003A68CF" w:rsidRPr="004A101D">
        <w:rPr>
          <w:rFonts w:ascii="Garamond" w:eastAsia="MS Mincho" w:hAnsi="Garamond"/>
        </w:rPr>
        <w:t>al</w:t>
      </w:r>
      <w:r w:rsidR="003A68CF" w:rsidRPr="0046553B">
        <w:rPr>
          <w:rFonts w:ascii="Garamond" w:eastAsia="MS Mincho" w:hAnsi="Garamond"/>
          <w:b/>
          <w:bCs/>
        </w:rPr>
        <w:t xml:space="preserve"> </w:t>
      </w:r>
      <w:r w:rsidR="00217812" w:rsidRPr="0046553B">
        <w:rPr>
          <w:rFonts w:ascii="Garamond" w:eastAsia="MS Mincho" w:hAnsi="Garamond"/>
          <w:b/>
          <w:bCs/>
        </w:rPr>
        <w:t>Parco Albanese</w:t>
      </w:r>
      <w:r w:rsidR="00217812" w:rsidRPr="0046553B">
        <w:rPr>
          <w:rFonts w:ascii="Garamond" w:eastAsia="MS Mincho" w:hAnsi="Garamond"/>
        </w:rPr>
        <w:t xml:space="preserve"> di Mestre.</w:t>
      </w:r>
    </w:p>
    <w:p w14:paraId="61D4485C" w14:textId="77777777" w:rsidR="00135D6A" w:rsidRDefault="00135D6A" w:rsidP="00C66F46">
      <w:pPr>
        <w:spacing w:after="0"/>
        <w:ind w:right="-7"/>
        <w:jc w:val="both"/>
        <w:rPr>
          <w:rFonts w:ascii="Garamond" w:eastAsia="MS Mincho" w:hAnsi="Garamond"/>
        </w:rPr>
      </w:pPr>
    </w:p>
    <w:p w14:paraId="173B69B9" w14:textId="02F8B6E9" w:rsidR="002F51BC" w:rsidRPr="00280CCB" w:rsidRDefault="002F51BC" w:rsidP="00C66F46">
      <w:pPr>
        <w:spacing w:after="0"/>
        <w:ind w:right="-7"/>
        <w:jc w:val="center"/>
        <w:rPr>
          <w:rFonts w:ascii="Garamond" w:eastAsia="MS Mincho" w:hAnsi="Garamond"/>
          <w:b/>
          <w:bCs/>
          <w:sz w:val="28"/>
          <w:szCs w:val="28"/>
        </w:rPr>
      </w:pPr>
      <w:r w:rsidRPr="00280CCB">
        <w:rPr>
          <w:rFonts w:ascii="Garamond" w:eastAsia="MS Mincho" w:hAnsi="Garamond"/>
          <w:b/>
          <w:bCs/>
          <w:sz w:val="28"/>
          <w:szCs w:val="28"/>
        </w:rPr>
        <w:t xml:space="preserve">Educational </w:t>
      </w:r>
    </w:p>
    <w:p w14:paraId="046AFB68" w14:textId="77777777" w:rsidR="002F51BC" w:rsidRPr="00280CCB" w:rsidRDefault="002F51BC" w:rsidP="00C66F46">
      <w:pPr>
        <w:spacing w:after="0"/>
        <w:ind w:right="-7"/>
        <w:jc w:val="both"/>
        <w:rPr>
          <w:rFonts w:ascii="Garamond" w:eastAsia="MS Mincho" w:hAnsi="Garamond"/>
        </w:rPr>
      </w:pPr>
    </w:p>
    <w:p w14:paraId="2D0EE9DF" w14:textId="5F5D4657" w:rsidR="00135D6A" w:rsidRDefault="0057757C" w:rsidP="00C66F46">
      <w:pPr>
        <w:spacing w:after="0"/>
        <w:ind w:right="-7"/>
        <w:jc w:val="both"/>
        <w:rPr>
          <w:rFonts w:ascii="Garamond" w:eastAsia="MS Mincho" w:hAnsi="Garamond"/>
        </w:rPr>
      </w:pPr>
      <w:r w:rsidRPr="00F9233C">
        <w:rPr>
          <w:rFonts w:ascii="Garamond" w:hAnsi="Garamond"/>
        </w:rPr>
        <w:t xml:space="preserve">La Biennale di Venezia ha sviluppato, nel tempo, un forte impegno in ambito didattico con le attività </w:t>
      </w:r>
      <w:r w:rsidRPr="00F9233C">
        <w:rPr>
          <w:rFonts w:ascii="Garamond" w:hAnsi="Garamond"/>
          <w:i/>
          <w:iCs/>
        </w:rPr>
        <w:t>Educational</w:t>
      </w:r>
      <w:r w:rsidRPr="00F9233C">
        <w:rPr>
          <w:rFonts w:ascii="Garamond" w:hAnsi="Garamond"/>
        </w:rPr>
        <w:t xml:space="preserve"> rivolte al pubblico dei Festival di Danza, Musica e Teatro. Sono state coinvolte università, scuole, famiglie e pubblico di appassionati e curiosi, raggiungendo, ne</w:t>
      </w:r>
      <w:r w:rsidR="00650F62" w:rsidRPr="00F9233C">
        <w:rPr>
          <w:rFonts w:ascii="Garamond" w:hAnsi="Garamond"/>
        </w:rPr>
        <w:t xml:space="preserve">gli </w:t>
      </w:r>
      <w:r w:rsidRPr="00F9233C">
        <w:rPr>
          <w:rFonts w:ascii="Garamond" w:hAnsi="Garamond"/>
        </w:rPr>
        <w:t xml:space="preserve">vent’anni di attività, </w:t>
      </w:r>
      <w:r w:rsidR="00650F62" w:rsidRPr="00F9233C">
        <w:rPr>
          <w:rFonts w:ascii="Garamond" w:hAnsi="Garamond"/>
          <w:b/>
        </w:rPr>
        <w:t>più di</w:t>
      </w:r>
      <w:r w:rsidRPr="00F9233C">
        <w:rPr>
          <w:rFonts w:ascii="Garamond" w:hAnsi="Garamond"/>
          <w:b/>
        </w:rPr>
        <w:t xml:space="preserve"> 6</w:t>
      </w:r>
      <w:r w:rsidR="00F9233C" w:rsidRPr="00F9233C">
        <w:rPr>
          <w:rFonts w:ascii="Garamond" w:hAnsi="Garamond"/>
          <w:b/>
        </w:rPr>
        <w:t>8</w:t>
      </w:r>
      <w:r w:rsidRPr="00F9233C">
        <w:rPr>
          <w:rFonts w:ascii="Garamond" w:hAnsi="Garamond"/>
          <w:b/>
        </w:rPr>
        <w:t>.000</w:t>
      </w:r>
      <w:r w:rsidRPr="00F9233C">
        <w:rPr>
          <w:rFonts w:ascii="Garamond" w:hAnsi="Garamond"/>
        </w:rPr>
        <w:t xml:space="preserve"> persone. Tutte le iniziative puntano sul coinvolgimento attivo dei partecipanti, sono condotte da operatori professionisti selezionati e formati dalla Biennale e si suddividono in </w:t>
      </w:r>
      <w:r w:rsidRPr="00F9233C">
        <w:rPr>
          <w:rFonts w:ascii="Garamond" w:hAnsi="Garamond"/>
          <w:b/>
        </w:rPr>
        <w:t>workshop</w:t>
      </w:r>
      <w:r w:rsidRPr="00F9233C">
        <w:rPr>
          <w:rFonts w:ascii="Garamond" w:hAnsi="Garamond"/>
          <w:b/>
          <w:bCs/>
        </w:rPr>
        <w:t xml:space="preserve">, open class, attività interdisciplinari, iniziative interattive divulgative </w:t>
      </w:r>
      <w:r w:rsidRPr="00F9233C">
        <w:rPr>
          <w:rFonts w:ascii="Garamond" w:eastAsia="MS Mincho" w:hAnsi="Garamond"/>
        </w:rPr>
        <w:t>(si veda scheda allegata).</w:t>
      </w:r>
      <w:r w:rsidRPr="00280CCB">
        <w:rPr>
          <w:rFonts w:ascii="Garamond" w:eastAsia="MS Mincho" w:hAnsi="Garamond"/>
        </w:rPr>
        <w:t xml:space="preserve"> </w:t>
      </w:r>
    </w:p>
    <w:p w14:paraId="5CEEB713" w14:textId="77777777" w:rsidR="00BA4463" w:rsidRDefault="00BA4463" w:rsidP="00C66F46">
      <w:pPr>
        <w:spacing w:after="0"/>
        <w:ind w:right="-7"/>
        <w:jc w:val="both"/>
        <w:rPr>
          <w:rFonts w:ascii="Garamond" w:eastAsia="MS Mincho" w:hAnsi="Garamond"/>
        </w:rPr>
      </w:pPr>
    </w:p>
    <w:p w14:paraId="0232D352" w14:textId="1A8DBAB3" w:rsidR="00135D6A" w:rsidRDefault="00135D6A" w:rsidP="00C66F46">
      <w:pPr>
        <w:spacing w:after="0"/>
        <w:ind w:right="-7"/>
        <w:jc w:val="center"/>
        <w:rPr>
          <w:rFonts w:ascii="Garamond" w:eastAsia="Palatino Linotype" w:hAnsi="Garamond" w:cs="Palatino Linotype"/>
          <w:b/>
          <w:bCs/>
          <w:sz w:val="28"/>
          <w:szCs w:val="28"/>
        </w:rPr>
      </w:pPr>
      <w:r w:rsidRPr="00560E83">
        <w:rPr>
          <w:rFonts w:ascii="Garamond" w:eastAsia="Palatino Linotype" w:hAnsi="Garamond" w:cs="Palatino Linotype"/>
          <w:b/>
          <w:bCs/>
          <w:sz w:val="28"/>
          <w:szCs w:val="28"/>
        </w:rPr>
        <w:t>Podcast</w:t>
      </w:r>
      <w:r w:rsidR="00F438CB">
        <w:rPr>
          <w:rFonts w:ascii="Garamond" w:eastAsia="Palatino Linotype" w:hAnsi="Garamond" w:cs="Palatino Linotype"/>
          <w:b/>
          <w:bCs/>
          <w:sz w:val="28"/>
          <w:szCs w:val="28"/>
        </w:rPr>
        <w:t xml:space="preserve"> </w:t>
      </w:r>
    </w:p>
    <w:p w14:paraId="72E1A144" w14:textId="77777777" w:rsidR="00135D6A" w:rsidRPr="00560E83" w:rsidRDefault="00135D6A" w:rsidP="00C66F46">
      <w:pPr>
        <w:spacing w:after="0"/>
        <w:ind w:right="-7"/>
        <w:jc w:val="center"/>
        <w:rPr>
          <w:rFonts w:ascii="Garamond" w:eastAsia="Palatino Linotype" w:hAnsi="Garamond" w:cs="Palatino Linotype"/>
          <w:b/>
          <w:bCs/>
          <w:sz w:val="28"/>
          <w:szCs w:val="28"/>
        </w:rPr>
      </w:pPr>
    </w:p>
    <w:p w14:paraId="54F49B8D" w14:textId="77777777" w:rsidR="00135D6A" w:rsidRPr="00182421" w:rsidRDefault="00135D6A" w:rsidP="00C66F46">
      <w:pPr>
        <w:pStyle w:val="Titolo"/>
        <w:ind w:left="0" w:right="-7"/>
        <w:jc w:val="both"/>
        <w:rPr>
          <w:rFonts w:ascii="Garamond" w:hAnsi="Garamond"/>
          <w:b w:val="0"/>
          <w:bCs w:val="0"/>
          <w:sz w:val="24"/>
          <w:szCs w:val="24"/>
        </w:rPr>
      </w:pPr>
      <w:r w:rsidRPr="00182421">
        <w:rPr>
          <w:rFonts w:ascii="Garamond" w:hAnsi="Garamond"/>
          <w:i/>
          <w:iCs/>
          <w:sz w:val="24"/>
          <w:szCs w:val="24"/>
        </w:rPr>
        <w:t>La Biennale on Air</w:t>
      </w:r>
      <w:r w:rsidRPr="00182421">
        <w:rPr>
          <w:rFonts w:ascii="Garamond" w:hAnsi="Garamond"/>
          <w:b w:val="0"/>
          <w:bCs w:val="0"/>
          <w:sz w:val="24"/>
          <w:szCs w:val="24"/>
        </w:rPr>
        <w:t xml:space="preserve"> è il </w:t>
      </w:r>
      <w:r w:rsidRPr="00182421">
        <w:rPr>
          <w:rFonts w:ascii="Garamond" w:hAnsi="Garamond"/>
          <w:sz w:val="24"/>
          <w:szCs w:val="24"/>
        </w:rPr>
        <w:t>podcast</w:t>
      </w:r>
      <w:r w:rsidRPr="00182421">
        <w:rPr>
          <w:rFonts w:ascii="Garamond" w:hAnsi="Garamond"/>
          <w:b w:val="0"/>
          <w:bCs w:val="0"/>
          <w:sz w:val="24"/>
          <w:szCs w:val="24"/>
        </w:rPr>
        <w:t xml:space="preserve"> ufficiale della Biennale di Venezia, nato a settembre 2025, disponibile sulle principali piattaforme (</w:t>
      </w:r>
      <w:hyperlink r:id="rId8" w:history="1">
        <w:r w:rsidRPr="00182421">
          <w:rPr>
            <w:rStyle w:val="Collegamentoipertestuale"/>
            <w:rFonts w:ascii="Garamond" w:hAnsi="Garamond"/>
            <w:b w:val="0"/>
            <w:bCs w:val="0"/>
            <w:sz w:val="24"/>
            <w:szCs w:val="24"/>
          </w:rPr>
          <w:t>Spotify</w:t>
        </w:r>
      </w:hyperlink>
      <w:r w:rsidRPr="00182421">
        <w:rPr>
          <w:rFonts w:ascii="Garamond" w:hAnsi="Garamond"/>
          <w:b w:val="0"/>
          <w:bCs w:val="0"/>
          <w:sz w:val="24"/>
          <w:szCs w:val="24"/>
        </w:rPr>
        <w:t xml:space="preserve">, </w:t>
      </w:r>
      <w:hyperlink r:id="rId9" w:history="1">
        <w:r w:rsidRPr="00182421">
          <w:rPr>
            <w:rStyle w:val="Collegamentoipertestuale"/>
            <w:rFonts w:ascii="Garamond" w:hAnsi="Garamond"/>
            <w:b w:val="0"/>
            <w:bCs w:val="0"/>
            <w:sz w:val="24"/>
            <w:szCs w:val="24"/>
          </w:rPr>
          <w:t>Apple Podcasts</w:t>
        </w:r>
      </w:hyperlink>
      <w:r w:rsidRPr="00182421">
        <w:rPr>
          <w:rFonts w:ascii="Garamond" w:hAnsi="Garamond"/>
          <w:b w:val="0"/>
          <w:bCs w:val="0"/>
          <w:sz w:val="24"/>
          <w:szCs w:val="24"/>
        </w:rPr>
        <w:t xml:space="preserve">, </w:t>
      </w:r>
      <w:hyperlink r:id="rId10" w:history="1">
        <w:r w:rsidRPr="00182421">
          <w:rPr>
            <w:rStyle w:val="Collegamentoipertestuale"/>
            <w:rFonts w:ascii="Garamond" w:hAnsi="Garamond"/>
            <w:b w:val="0"/>
            <w:bCs w:val="0"/>
            <w:sz w:val="24"/>
            <w:szCs w:val="24"/>
          </w:rPr>
          <w:t>Amazon Music</w:t>
        </w:r>
      </w:hyperlink>
      <w:r w:rsidRPr="00182421">
        <w:rPr>
          <w:rFonts w:ascii="Garamond" w:hAnsi="Garamond"/>
          <w:b w:val="0"/>
          <w:bCs w:val="0"/>
          <w:sz w:val="24"/>
          <w:szCs w:val="24"/>
        </w:rPr>
        <w:t xml:space="preserve">, </w:t>
      </w:r>
      <w:hyperlink r:id="rId11" w:history="1">
        <w:r w:rsidRPr="00182421">
          <w:rPr>
            <w:rStyle w:val="Collegamentoipertestuale"/>
            <w:rFonts w:ascii="Garamond" w:hAnsi="Garamond"/>
            <w:b w:val="0"/>
            <w:bCs w:val="0"/>
            <w:sz w:val="24"/>
            <w:szCs w:val="24"/>
          </w:rPr>
          <w:t>YouTube</w:t>
        </w:r>
      </w:hyperlink>
      <w:r w:rsidRPr="00182421">
        <w:rPr>
          <w:rFonts w:ascii="Garamond" w:hAnsi="Garamond"/>
          <w:b w:val="0"/>
          <w:bCs w:val="0"/>
          <w:sz w:val="24"/>
          <w:szCs w:val="24"/>
        </w:rPr>
        <w:t xml:space="preserve">) e sul </w:t>
      </w:r>
      <w:hyperlink r:id="rId12" w:history="1">
        <w:r w:rsidRPr="00182421">
          <w:rPr>
            <w:rStyle w:val="Collegamentoipertestuale"/>
            <w:rFonts w:ascii="Garamond" w:hAnsi="Garamond"/>
            <w:b w:val="0"/>
            <w:bCs w:val="0"/>
            <w:sz w:val="24"/>
            <w:szCs w:val="24"/>
          </w:rPr>
          <w:t>sito web</w:t>
        </w:r>
      </w:hyperlink>
      <w:r w:rsidRPr="00182421">
        <w:rPr>
          <w:rFonts w:ascii="Garamond" w:hAnsi="Garamond"/>
          <w:b w:val="0"/>
          <w:bCs w:val="0"/>
          <w:sz w:val="24"/>
          <w:szCs w:val="24"/>
        </w:rPr>
        <w:t xml:space="preserve"> della Biennale di Venezia.</w:t>
      </w:r>
    </w:p>
    <w:p w14:paraId="2B9F5DEB" w14:textId="5B8BF71E" w:rsidR="00BA4463" w:rsidRPr="00AC14DF" w:rsidRDefault="00135D6A" w:rsidP="00946055">
      <w:pPr>
        <w:pStyle w:val="Titolo"/>
        <w:ind w:left="0" w:right="-7"/>
        <w:jc w:val="both"/>
        <w:rPr>
          <w:rFonts w:ascii="Garamond" w:eastAsia="MS Mincho" w:hAnsi="Garamond"/>
          <w:b w:val="0"/>
          <w:bCs w:val="0"/>
          <w:sz w:val="24"/>
          <w:szCs w:val="24"/>
        </w:rPr>
      </w:pPr>
      <w:r w:rsidRPr="00DC5B67">
        <w:rPr>
          <w:rFonts w:ascii="Garamond" w:hAnsi="Garamond"/>
          <w:sz w:val="24"/>
          <w:szCs w:val="24"/>
        </w:rPr>
        <w:t>L’episodio di marzo 2026 sarà disponibile a partire da mercoledì 25</w:t>
      </w:r>
      <w:r w:rsidRPr="00240C5F">
        <w:rPr>
          <w:rFonts w:ascii="Garamond" w:hAnsi="Garamond"/>
          <w:b w:val="0"/>
          <w:bCs w:val="0"/>
          <w:sz w:val="24"/>
          <w:szCs w:val="24"/>
        </w:rPr>
        <w:t xml:space="preserve"> e vedrà contributi da parte di </w:t>
      </w:r>
      <w:proofErr w:type="spellStart"/>
      <w:r w:rsidRPr="006C4E63">
        <w:rPr>
          <w:rFonts w:ascii="Garamond" w:hAnsi="Garamond"/>
          <w:sz w:val="24"/>
          <w:szCs w:val="24"/>
        </w:rPr>
        <w:t>Mamela</w:t>
      </w:r>
      <w:proofErr w:type="spellEnd"/>
      <w:r w:rsidRPr="006C4E63">
        <w:rPr>
          <w:rFonts w:ascii="Garamond" w:hAnsi="Garamond"/>
          <w:sz w:val="24"/>
          <w:szCs w:val="24"/>
        </w:rPr>
        <w:t xml:space="preserve"> </w:t>
      </w:r>
      <w:proofErr w:type="spellStart"/>
      <w:r w:rsidRPr="006C4E63">
        <w:rPr>
          <w:rFonts w:ascii="Garamond" w:hAnsi="Garamond"/>
          <w:sz w:val="24"/>
          <w:szCs w:val="24"/>
        </w:rPr>
        <w:t>Nyamza</w:t>
      </w:r>
      <w:proofErr w:type="spellEnd"/>
      <w:r w:rsidRPr="00240C5F">
        <w:rPr>
          <w:rFonts w:ascii="Garamond" w:hAnsi="Garamond"/>
          <w:b w:val="0"/>
          <w:bCs w:val="0"/>
          <w:sz w:val="24"/>
          <w:szCs w:val="24"/>
        </w:rPr>
        <w:t xml:space="preserve"> e </w:t>
      </w:r>
      <w:r w:rsidRPr="006C4E63">
        <w:rPr>
          <w:rFonts w:ascii="Garamond" w:hAnsi="Garamond"/>
          <w:sz w:val="24"/>
          <w:szCs w:val="24"/>
        </w:rPr>
        <w:t xml:space="preserve">Sarah </w:t>
      </w:r>
      <w:proofErr w:type="spellStart"/>
      <w:r w:rsidRPr="006C4E63">
        <w:rPr>
          <w:rFonts w:ascii="Garamond" w:hAnsi="Garamond"/>
          <w:sz w:val="24"/>
          <w:szCs w:val="24"/>
        </w:rPr>
        <w:t>Davachi</w:t>
      </w:r>
      <w:proofErr w:type="spellEnd"/>
      <w:r w:rsidRPr="00240C5F">
        <w:rPr>
          <w:rFonts w:ascii="Garamond" w:hAnsi="Garamond"/>
          <w:b w:val="0"/>
          <w:bCs w:val="0"/>
          <w:sz w:val="24"/>
          <w:szCs w:val="24"/>
        </w:rPr>
        <w:t xml:space="preserve">, </w:t>
      </w:r>
      <w:r>
        <w:rPr>
          <w:rFonts w:ascii="Garamond" w:hAnsi="Garamond"/>
          <w:b w:val="0"/>
          <w:bCs w:val="0"/>
          <w:sz w:val="24"/>
          <w:szCs w:val="24"/>
        </w:rPr>
        <w:t xml:space="preserve">i </w:t>
      </w:r>
      <w:r w:rsidRPr="00240C5F">
        <w:rPr>
          <w:rFonts w:ascii="Garamond" w:hAnsi="Garamond"/>
          <w:b w:val="0"/>
          <w:bCs w:val="0"/>
          <w:sz w:val="24"/>
          <w:szCs w:val="24"/>
        </w:rPr>
        <w:t>Leoni d’argento d</w:t>
      </w:r>
      <w:r>
        <w:rPr>
          <w:rFonts w:ascii="Garamond" w:hAnsi="Garamond"/>
          <w:b w:val="0"/>
          <w:bCs w:val="0"/>
          <w:sz w:val="24"/>
          <w:szCs w:val="24"/>
        </w:rPr>
        <w:t>ella Biennale</w:t>
      </w:r>
      <w:r w:rsidRPr="00240C5F">
        <w:rPr>
          <w:rFonts w:ascii="Garamond" w:hAnsi="Garamond"/>
          <w:b w:val="0"/>
          <w:bCs w:val="0"/>
          <w:sz w:val="24"/>
          <w:szCs w:val="24"/>
        </w:rPr>
        <w:t xml:space="preserve"> Danza e </w:t>
      </w:r>
      <w:r>
        <w:rPr>
          <w:rFonts w:ascii="Garamond" w:hAnsi="Garamond"/>
          <w:b w:val="0"/>
          <w:bCs w:val="0"/>
          <w:sz w:val="24"/>
          <w:szCs w:val="24"/>
        </w:rPr>
        <w:t xml:space="preserve">della Biennale </w:t>
      </w:r>
      <w:r w:rsidRPr="00240C5F">
        <w:rPr>
          <w:rFonts w:ascii="Garamond" w:hAnsi="Garamond"/>
          <w:b w:val="0"/>
          <w:bCs w:val="0"/>
          <w:sz w:val="24"/>
          <w:szCs w:val="24"/>
        </w:rPr>
        <w:t>Musica</w:t>
      </w:r>
      <w:r>
        <w:rPr>
          <w:rFonts w:ascii="Garamond" w:hAnsi="Garamond"/>
          <w:b w:val="0"/>
          <w:bCs w:val="0"/>
          <w:sz w:val="24"/>
          <w:szCs w:val="24"/>
        </w:rPr>
        <w:t xml:space="preserve"> 2026</w:t>
      </w:r>
      <w:r w:rsidRPr="00240C5F">
        <w:rPr>
          <w:rFonts w:ascii="Garamond" w:hAnsi="Garamond"/>
          <w:b w:val="0"/>
          <w:bCs w:val="0"/>
          <w:sz w:val="24"/>
          <w:szCs w:val="24"/>
        </w:rPr>
        <w:t xml:space="preserve">, di </w:t>
      </w:r>
      <w:r w:rsidRPr="006C4E63">
        <w:rPr>
          <w:rFonts w:ascii="Garamond" w:hAnsi="Garamond"/>
          <w:sz w:val="24"/>
          <w:szCs w:val="24"/>
        </w:rPr>
        <w:t>Emma Dante</w:t>
      </w:r>
      <w:r w:rsidRPr="00240C5F">
        <w:rPr>
          <w:rFonts w:ascii="Garamond" w:hAnsi="Garamond"/>
          <w:b w:val="0"/>
          <w:bCs w:val="0"/>
          <w:sz w:val="24"/>
          <w:szCs w:val="24"/>
        </w:rPr>
        <w:t>, Leone d’oro alla carriera della Biennale Teatro</w:t>
      </w:r>
      <w:r>
        <w:rPr>
          <w:rFonts w:ascii="Garamond" w:hAnsi="Garamond"/>
          <w:b w:val="0"/>
          <w:bCs w:val="0"/>
          <w:sz w:val="24"/>
          <w:szCs w:val="24"/>
        </w:rPr>
        <w:t xml:space="preserve"> 2026</w:t>
      </w:r>
      <w:r w:rsidRPr="00240C5F">
        <w:rPr>
          <w:rFonts w:ascii="Garamond" w:hAnsi="Garamond"/>
          <w:b w:val="0"/>
          <w:bCs w:val="0"/>
          <w:sz w:val="24"/>
          <w:szCs w:val="24"/>
        </w:rPr>
        <w:t xml:space="preserve">, </w:t>
      </w:r>
      <w:r w:rsidRPr="006C4E63">
        <w:rPr>
          <w:rFonts w:ascii="Garamond" w:hAnsi="Garamond"/>
          <w:sz w:val="24"/>
          <w:szCs w:val="24"/>
        </w:rPr>
        <w:t>Laurie Anderson</w:t>
      </w:r>
      <w:r w:rsidRPr="00240C5F">
        <w:rPr>
          <w:rFonts w:ascii="Garamond" w:hAnsi="Garamond"/>
          <w:b w:val="0"/>
          <w:bCs w:val="0"/>
          <w:sz w:val="24"/>
          <w:szCs w:val="24"/>
        </w:rPr>
        <w:t xml:space="preserve">, artista e musicista americana </w:t>
      </w:r>
      <w:r>
        <w:rPr>
          <w:rFonts w:ascii="Garamond" w:hAnsi="Garamond"/>
          <w:b w:val="0"/>
          <w:bCs w:val="0"/>
          <w:sz w:val="24"/>
          <w:szCs w:val="24"/>
        </w:rPr>
        <w:t>che sarà</w:t>
      </w:r>
      <w:r w:rsidRPr="00240C5F">
        <w:rPr>
          <w:rFonts w:ascii="Garamond" w:hAnsi="Garamond"/>
          <w:b w:val="0"/>
          <w:bCs w:val="0"/>
          <w:sz w:val="24"/>
          <w:szCs w:val="24"/>
        </w:rPr>
        <w:t xml:space="preserve"> alla Biennale Arte, </w:t>
      </w:r>
      <w:r w:rsidRPr="006C4E63">
        <w:rPr>
          <w:rFonts w:ascii="Garamond" w:hAnsi="Garamond"/>
          <w:sz w:val="24"/>
          <w:szCs w:val="24"/>
        </w:rPr>
        <w:t xml:space="preserve">Mona </w:t>
      </w:r>
      <w:proofErr w:type="spellStart"/>
      <w:r w:rsidRPr="006C4E63">
        <w:rPr>
          <w:rFonts w:ascii="Garamond" w:hAnsi="Garamond"/>
          <w:sz w:val="24"/>
          <w:szCs w:val="24"/>
        </w:rPr>
        <w:t>Fastvold</w:t>
      </w:r>
      <w:proofErr w:type="spellEnd"/>
      <w:r>
        <w:rPr>
          <w:rFonts w:ascii="Garamond" w:hAnsi="Garamond"/>
          <w:b w:val="0"/>
          <w:bCs w:val="0"/>
          <w:sz w:val="24"/>
          <w:szCs w:val="24"/>
        </w:rPr>
        <w:t xml:space="preserve"> </w:t>
      </w:r>
      <w:r w:rsidRPr="00640EBA">
        <w:rPr>
          <w:rFonts w:ascii="Garamond" w:hAnsi="Garamond"/>
          <w:b w:val="0"/>
          <w:bCs w:val="0"/>
          <w:sz w:val="24"/>
          <w:szCs w:val="24"/>
        </w:rPr>
        <w:t xml:space="preserve">e </w:t>
      </w:r>
      <w:r w:rsidRPr="00640EBA">
        <w:rPr>
          <w:rFonts w:ascii="Garamond" w:hAnsi="Garamond"/>
          <w:sz w:val="24"/>
          <w:szCs w:val="24"/>
        </w:rPr>
        <w:t>Amanda Seyfried</w:t>
      </w:r>
      <w:r w:rsidRPr="00640EBA">
        <w:rPr>
          <w:rFonts w:ascii="Garamond" w:hAnsi="Garamond"/>
          <w:b w:val="0"/>
          <w:bCs w:val="0"/>
          <w:sz w:val="24"/>
          <w:szCs w:val="24"/>
        </w:rPr>
        <w:t xml:space="preserve">, rispettivamente regista e interprete del film </w:t>
      </w:r>
      <w:r w:rsidRPr="00640EBA">
        <w:rPr>
          <w:rFonts w:ascii="Garamond" w:hAnsi="Garamond"/>
          <w:b w:val="0"/>
          <w:bCs w:val="0"/>
          <w:i/>
          <w:iCs/>
          <w:sz w:val="24"/>
          <w:szCs w:val="24"/>
        </w:rPr>
        <w:t>Il testamento di Ann Lee</w:t>
      </w:r>
      <w:r w:rsidRPr="00640EBA">
        <w:rPr>
          <w:rFonts w:ascii="Garamond" w:hAnsi="Garamond"/>
          <w:b w:val="0"/>
          <w:bCs w:val="0"/>
          <w:sz w:val="24"/>
          <w:szCs w:val="24"/>
        </w:rPr>
        <w:t>, presentato alla 82. Mostra Internazionale d’Arte Cinematografica</w:t>
      </w:r>
      <w:r>
        <w:rPr>
          <w:rFonts w:ascii="Garamond" w:hAnsi="Garamond"/>
          <w:b w:val="0"/>
          <w:bCs w:val="0"/>
          <w:sz w:val="24"/>
          <w:szCs w:val="24"/>
        </w:rPr>
        <w:t xml:space="preserve"> </w:t>
      </w:r>
      <w:r w:rsidRPr="00182421">
        <w:rPr>
          <w:rFonts w:ascii="Garamond" w:eastAsia="MS Mincho" w:hAnsi="Garamond"/>
          <w:b w:val="0"/>
          <w:bCs w:val="0"/>
          <w:sz w:val="24"/>
          <w:szCs w:val="24"/>
        </w:rPr>
        <w:t>(si veda scheda allegata).</w:t>
      </w:r>
    </w:p>
    <w:p w14:paraId="04DFE0E4" w14:textId="4A402565" w:rsidR="00933D50" w:rsidRDefault="00102F1C" w:rsidP="00C66F46">
      <w:pPr>
        <w:spacing w:after="0"/>
        <w:ind w:right="-7"/>
        <w:jc w:val="center"/>
        <w:rPr>
          <w:rFonts w:ascii="Garamond" w:eastAsia="MS Mincho" w:hAnsi="Garamond"/>
          <w:b/>
          <w:bCs/>
          <w:sz w:val="28"/>
          <w:szCs w:val="28"/>
        </w:rPr>
      </w:pPr>
      <w:r w:rsidRPr="00102F1C">
        <w:rPr>
          <w:rFonts w:ascii="Garamond" w:eastAsia="MS Mincho" w:hAnsi="Garamond"/>
          <w:b/>
          <w:bCs/>
          <w:sz w:val="28"/>
          <w:szCs w:val="28"/>
        </w:rPr>
        <w:lastRenderedPageBreak/>
        <w:t>Il documentario di Rai 5</w:t>
      </w:r>
      <w:r w:rsidR="00F438CB">
        <w:rPr>
          <w:rFonts w:ascii="Garamond" w:eastAsia="MS Mincho" w:hAnsi="Garamond"/>
          <w:b/>
          <w:bCs/>
          <w:sz w:val="28"/>
          <w:szCs w:val="28"/>
        </w:rPr>
        <w:t xml:space="preserve"> </w:t>
      </w:r>
    </w:p>
    <w:p w14:paraId="08635061" w14:textId="77777777" w:rsidR="00102F1C" w:rsidRPr="00102F1C" w:rsidRDefault="00102F1C" w:rsidP="00C66F46">
      <w:pPr>
        <w:spacing w:after="0"/>
        <w:ind w:right="-7"/>
        <w:jc w:val="center"/>
        <w:rPr>
          <w:rFonts w:ascii="Garamond" w:eastAsia="MS Mincho" w:hAnsi="Garamond"/>
          <w:b/>
          <w:bCs/>
          <w:sz w:val="28"/>
          <w:szCs w:val="28"/>
        </w:rPr>
      </w:pPr>
    </w:p>
    <w:p w14:paraId="37F00035" w14:textId="107FB21C" w:rsidR="00CF6F40" w:rsidRPr="00102F1C" w:rsidRDefault="00CF6F40" w:rsidP="00C66F46">
      <w:pPr>
        <w:spacing w:after="0"/>
        <w:ind w:right="-7"/>
        <w:jc w:val="both"/>
        <w:rPr>
          <w:rFonts w:ascii="Garamond" w:eastAsia="Palatino Linotype" w:hAnsi="Garamond" w:cs="Palatino Linotype"/>
        </w:rPr>
      </w:pPr>
      <w:r w:rsidRPr="00102F1C">
        <w:rPr>
          <w:rFonts w:ascii="Garamond" w:eastAsia="Palatino Linotype" w:hAnsi="Garamond" w:cs="Palatino Linotype"/>
          <w:b/>
          <w:bCs/>
          <w:i/>
          <w:iCs/>
        </w:rPr>
        <w:t xml:space="preserve">Willem Dafoe. Autobiografia </w:t>
      </w:r>
      <w:r w:rsidR="00102F1C">
        <w:rPr>
          <w:rFonts w:ascii="Garamond" w:eastAsia="Palatino Linotype" w:hAnsi="Garamond" w:cs="Palatino Linotype"/>
          <w:b/>
          <w:bCs/>
          <w:i/>
          <w:iCs/>
        </w:rPr>
        <w:t>d</w:t>
      </w:r>
      <w:r w:rsidRPr="00102F1C">
        <w:rPr>
          <w:rFonts w:ascii="Garamond" w:eastAsia="Palatino Linotype" w:hAnsi="Garamond" w:cs="Palatino Linotype"/>
          <w:b/>
          <w:bCs/>
          <w:i/>
          <w:iCs/>
        </w:rPr>
        <w:t>ell’avanguardia</w:t>
      </w:r>
      <w:r w:rsidRPr="00102F1C">
        <w:rPr>
          <w:rFonts w:ascii="Garamond" w:eastAsia="Palatino Linotype" w:hAnsi="Garamond" w:cs="Palatino Linotype"/>
        </w:rPr>
        <w:t xml:space="preserve"> è il documentario che, </w:t>
      </w:r>
      <w:r w:rsidRPr="00102F1C">
        <w:rPr>
          <w:rFonts w:ascii="Garamond" w:eastAsia="Palatino Linotype" w:hAnsi="Garamond" w:cs="Palatino Linotype"/>
          <w:b/>
          <w:bCs/>
        </w:rPr>
        <w:t>seguendo le tracce della passata edizione della Biennale Teatro</w:t>
      </w:r>
      <w:r w:rsidRPr="00102F1C">
        <w:rPr>
          <w:rFonts w:ascii="Garamond" w:eastAsia="Palatino Linotype" w:hAnsi="Garamond" w:cs="Palatino Linotype"/>
        </w:rPr>
        <w:t>, racconta la nascita dell’avanguardia teatrale con particolare attenzione a quello che accade a New York a partire dalla fine degli anni Settanta</w:t>
      </w:r>
      <w:r w:rsidR="00A3776E" w:rsidRPr="00102F1C">
        <w:rPr>
          <w:rFonts w:ascii="Garamond" w:eastAsia="Palatino Linotype" w:hAnsi="Garamond" w:cs="Palatino Linotype"/>
        </w:rPr>
        <w:t>,</w:t>
      </w:r>
      <w:r w:rsidRPr="00102F1C">
        <w:rPr>
          <w:rFonts w:ascii="Garamond" w:eastAsia="Palatino Linotype" w:hAnsi="Garamond" w:cs="Palatino Linotype"/>
        </w:rPr>
        <w:t xml:space="preserve"> e come, prima e accanto alla star cinematografica diretta dai maggiori registi</w:t>
      </w:r>
      <w:r w:rsidR="00A3776E" w:rsidRPr="00102F1C">
        <w:rPr>
          <w:rFonts w:ascii="Garamond" w:eastAsia="Palatino Linotype" w:hAnsi="Garamond" w:cs="Palatino Linotype"/>
        </w:rPr>
        <w:t xml:space="preserve">, </w:t>
      </w:r>
      <w:r w:rsidRPr="00102F1C">
        <w:rPr>
          <w:rFonts w:ascii="Garamond" w:eastAsia="Palatino Linotype" w:hAnsi="Garamond" w:cs="Palatino Linotype"/>
        </w:rPr>
        <w:t>c’è stato e c’è un grande interprete della migliore ricerca teatrale.</w:t>
      </w:r>
      <w:r w:rsidR="00A3776E" w:rsidRPr="00102F1C">
        <w:rPr>
          <w:rFonts w:ascii="Garamond" w:eastAsia="Palatino Linotype" w:hAnsi="Garamond" w:cs="Palatino Linotype"/>
        </w:rPr>
        <w:t xml:space="preserve"> </w:t>
      </w:r>
      <w:r w:rsidR="00E90F96" w:rsidRPr="00102F1C">
        <w:rPr>
          <w:rFonts w:ascii="Garamond" w:eastAsia="Palatino Linotype" w:hAnsi="Garamond" w:cs="Palatino Linotype"/>
        </w:rPr>
        <w:t>Tra gli intervistati</w:t>
      </w:r>
      <w:r w:rsidR="00102F1C">
        <w:rPr>
          <w:rFonts w:ascii="Garamond" w:eastAsia="Palatino Linotype" w:hAnsi="Garamond" w:cs="Palatino Linotype"/>
        </w:rPr>
        <w:t xml:space="preserve"> </w:t>
      </w:r>
      <w:r w:rsidR="00E90F96" w:rsidRPr="00102F1C">
        <w:rPr>
          <w:rFonts w:ascii="Garamond" w:eastAsia="Palatino Linotype" w:hAnsi="Garamond" w:cs="Palatino Linotype"/>
        </w:rPr>
        <w:t xml:space="preserve">ci sono Richard </w:t>
      </w:r>
      <w:proofErr w:type="spellStart"/>
      <w:r w:rsidR="00E90F96" w:rsidRPr="00102F1C">
        <w:rPr>
          <w:rFonts w:ascii="Garamond" w:eastAsia="Palatino Linotype" w:hAnsi="Garamond" w:cs="Palatino Linotype"/>
        </w:rPr>
        <w:t>Schechner</w:t>
      </w:r>
      <w:proofErr w:type="spellEnd"/>
      <w:r w:rsidR="00E90F96" w:rsidRPr="00102F1C">
        <w:rPr>
          <w:rFonts w:ascii="Garamond" w:eastAsia="Palatino Linotype" w:hAnsi="Garamond" w:cs="Palatino Linotype"/>
        </w:rPr>
        <w:t xml:space="preserve">, leader di The Performance Group, ed Elizabeth </w:t>
      </w:r>
      <w:proofErr w:type="spellStart"/>
      <w:r w:rsidR="00E90F96" w:rsidRPr="00102F1C">
        <w:rPr>
          <w:rFonts w:ascii="Garamond" w:eastAsia="Palatino Linotype" w:hAnsi="Garamond" w:cs="Palatino Linotype"/>
        </w:rPr>
        <w:t>LeCompte</w:t>
      </w:r>
      <w:proofErr w:type="spellEnd"/>
      <w:r w:rsidR="00E90F96" w:rsidRPr="00102F1C">
        <w:rPr>
          <w:rFonts w:ascii="Garamond" w:eastAsia="Palatino Linotype" w:hAnsi="Garamond" w:cs="Palatino Linotype"/>
        </w:rPr>
        <w:t xml:space="preserve">, guida del </w:t>
      </w:r>
      <w:proofErr w:type="spellStart"/>
      <w:r w:rsidR="00E90F96" w:rsidRPr="00102F1C">
        <w:rPr>
          <w:rFonts w:ascii="Garamond" w:eastAsia="Palatino Linotype" w:hAnsi="Garamond" w:cs="Palatino Linotype"/>
        </w:rPr>
        <w:t>Wooster</w:t>
      </w:r>
      <w:proofErr w:type="spellEnd"/>
      <w:r w:rsidR="00E90F96" w:rsidRPr="00102F1C">
        <w:rPr>
          <w:rFonts w:ascii="Garamond" w:eastAsia="Palatino Linotype" w:hAnsi="Garamond" w:cs="Palatino Linotype"/>
        </w:rPr>
        <w:t xml:space="preserve"> Group.</w:t>
      </w:r>
    </w:p>
    <w:p w14:paraId="256FB2BA" w14:textId="668A24AC" w:rsidR="00CF6F40" w:rsidRDefault="00102F1C" w:rsidP="00C66F46">
      <w:pPr>
        <w:spacing w:after="0"/>
        <w:ind w:right="-7"/>
        <w:jc w:val="both"/>
        <w:rPr>
          <w:rFonts w:ascii="Garamond" w:eastAsia="Palatino Linotype" w:hAnsi="Garamond" w:cs="Palatino Linotype"/>
        </w:rPr>
      </w:pPr>
      <w:r w:rsidRPr="00102F1C">
        <w:rPr>
          <w:rFonts w:ascii="Garamond" w:eastAsia="Palatino Linotype" w:hAnsi="Garamond" w:cs="Palatino Linotype"/>
          <w:b/>
          <w:bCs/>
          <w:i/>
          <w:iCs/>
        </w:rPr>
        <w:t xml:space="preserve">Willem Dafoe. Autobiografia </w:t>
      </w:r>
      <w:r>
        <w:rPr>
          <w:rFonts w:ascii="Garamond" w:eastAsia="Palatino Linotype" w:hAnsi="Garamond" w:cs="Palatino Linotype"/>
          <w:b/>
          <w:bCs/>
          <w:i/>
          <w:iCs/>
        </w:rPr>
        <w:t>d</w:t>
      </w:r>
      <w:r w:rsidRPr="00102F1C">
        <w:rPr>
          <w:rFonts w:ascii="Garamond" w:eastAsia="Palatino Linotype" w:hAnsi="Garamond" w:cs="Palatino Linotype"/>
          <w:b/>
          <w:bCs/>
          <w:i/>
          <w:iCs/>
        </w:rPr>
        <w:t>ell’avanguardia</w:t>
      </w:r>
      <w:r w:rsidRPr="00102F1C">
        <w:rPr>
          <w:rFonts w:ascii="Garamond" w:eastAsia="Palatino Linotype" w:hAnsi="Garamond" w:cs="Palatino Linotype"/>
        </w:rPr>
        <w:t xml:space="preserve"> </w:t>
      </w:r>
      <w:r>
        <w:rPr>
          <w:rFonts w:ascii="Garamond" w:eastAsia="Palatino Linotype" w:hAnsi="Garamond" w:cs="Palatino Linotype"/>
        </w:rPr>
        <w:t xml:space="preserve">verrà trasmesso </w:t>
      </w:r>
      <w:r w:rsidRPr="00102F1C">
        <w:rPr>
          <w:rFonts w:ascii="Garamond" w:eastAsia="Palatino Linotype" w:hAnsi="Garamond" w:cs="Palatino Linotype"/>
        </w:rPr>
        <w:t>su</w:t>
      </w:r>
      <w:r w:rsidRPr="00102F1C">
        <w:rPr>
          <w:rFonts w:ascii="Garamond" w:eastAsia="Palatino Linotype" w:hAnsi="Garamond" w:cs="Palatino Linotype"/>
          <w:b/>
          <w:bCs/>
        </w:rPr>
        <w:t xml:space="preserve"> Rai 5 </w:t>
      </w:r>
      <w:r w:rsidRPr="00102F1C">
        <w:rPr>
          <w:rFonts w:ascii="Garamond" w:eastAsia="Palatino Linotype" w:hAnsi="Garamond" w:cs="Palatino Linotype"/>
        </w:rPr>
        <w:t>il</w:t>
      </w:r>
      <w:r w:rsidRPr="00102F1C">
        <w:rPr>
          <w:rFonts w:ascii="Garamond" w:eastAsia="Palatino Linotype" w:hAnsi="Garamond" w:cs="Palatino Linotype"/>
          <w:b/>
          <w:bCs/>
        </w:rPr>
        <w:t xml:space="preserve"> 28 marzo </w:t>
      </w:r>
      <w:r w:rsidRPr="00102F1C">
        <w:rPr>
          <w:rFonts w:ascii="Garamond" w:eastAsia="Palatino Linotype" w:hAnsi="Garamond" w:cs="Palatino Linotype"/>
        </w:rPr>
        <w:t>alle</w:t>
      </w:r>
      <w:r w:rsidRPr="00102F1C">
        <w:rPr>
          <w:rFonts w:ascii="Garamond" w:eastAsia="Palatino Linotype" w:hAnsi="Garamond" w:cs="Palatino Linotype"/>
          <w:b/>
          <w:bCs/>
        </w:rPr>
        <w:t xml:space="preserve"> 22.45</w:t>
      </w:r>
      <w:r>
        <w:rPr>
          <w:rFonts w:ascii="Garamond" w:eastAsia="Palatino Linotype" w:hAnsi="Garamond" w:cs="Palatino Linotype"/>
        </w:rPr>
        <w:t xml:space="preserve"> per poi essere disponibile su RaiPlay. È u</w:t>
      </w:r>
      <w:r w:rsidR="00CF6F40" w:rsidRPr="00102F1C">
        <w:rPr>
          <w:rFonts w:ascii="Garamond" w:eastAsia="Palatino Linotype" w:hAnsi="Garamond" w:cs="Palatino Linotype"/>
        </w:rPr>
        <w:t xml:space="preserve">na produzione Rai Cultura in collaborazione con la Biennale di Venezia. </w:t>
      </w:r>
      <w:r w:rsidR="00E90F96" w:rsidRPr="00102F1C">
        <w:rPr>
          <w:rFonts w:ascii="Garamond" w:eastAsia="Palatino Linotype" w:hAnsi="Garamond" w:cs="Palatino Linotype"/>
        </w:rPr>
        <w:t xml:space="preserve">Ideato e realizzato da </w:t>
      </w:r>
      <w:r w:rsidR="00CF6F40" w:rsidRPr="00102F1C">
        <w:rPr>
          <w:rFonts w:ascii="Garamond" w:eastAsia="Palatino Linotype" w:hAnsi="Garamond" w:cs="Palatino Linotype"/>
        </w:rPr>
        <w:t>Felice Cappa</w:t>
      </w:r>
      <w:r w:rsidR="00E90F96" w:rsidRPr="00102F1C">
        <w:rPr>
          <w:rFonts w:ascii="Garamond" w:eastAsia="Palatino Linotype" w:hAnsi="Garamond" w:cs="Palatino Linotype"/>
        </w:rPr>
        <w:t xml:space="preserve">, con la </w:t>
      </w:r>
      <w:r w:rsidR="00CF6F40" w:rsidRPr="00102F1C">
        <w:rPr>
          <w:rFonts w:ascii="Garamond" w:eastAsia="Palatino Linotype" w:hAnsi="Garamond" w:cs="Palatino Linotype"/>
        </w:rPr>
        <w:t xml:space="preserve">regia </w:t>
      </w:r>
      <w:r>
        <w:rPr>
          <w:rFonts w:ascii="Garamond" w:eastAsia="Palatino Linotype" w:hAnsi="Garamond" w:cs="Palatino Linotype"/>
        </w:rPr>
        <w:t xml:space="preserve">di </w:t>
      </w:r>
      <w:r w:rsidR="00CF6F40" w:rsidRPr="00102F1C">
        <w:rPr>
          <w:rFonts w:ascii="Garamond" w:eastAsia="Palatino Linotype" w:hAnsi="Garamond" w:cs="Palatino Linotype"/>
        </w:rPr>
        <w:t>Dimitri Patrizi</w:t>
      </w:r>
      <w:r w:rsidR="00E90F96" w:rsidRPr="00102F1C">
        <w:rPr>
          <w:rFonts w:ascii="Garamond" w:eastAsia="Palatino Linotype" w:hAnsi="Garamond" w:cs="Palatino Linotype"/>
        </w:rPr>
        <w:t xml:space="preserve">, a </w:t>
      </w:r>
      <w:r w:rsidR="00CF6F40" w:rsidRPr="00102F1C">
        <w:rPr>
          <w:rFonts w:ascii="Garamond" w:eastAsia="Palatino Linotype" w:hAnsi="Garamond" w:cs="Palatino Linotype"/>
        </w:rPr>
        <w:t>cura di Giulia Morelli</w:t>
      </w:r>
      <w:r w:rsidR="00E90F96" w:rsidRPr="00102F1C">
        <w:rPr>
          <w:rFonts w:ascii="Garamond" w:eastAsia="Palatino Linotype" w:hAnsi="Garamond" w:cs="Palatino Linotype"/>
        </w:rPr>
        <w:t>,</w:t>
      </w:r>
      <w:r w:rsidR="00CF6F40" w:rsidRPr="00102F1C">
        <w:rPr>
          <w:rFonts w:ascii="Garamond" w:eastAsia="Palatino Linotype" w:hAnsi="Garamond" w:cs="Palatino Linotype"/>
        </w:rPr>
        <w:t xml:space="preserve"> produttrice esecutiva Serena Semprini</w:t>
      </w:r>
      <w:r w:rsidR="00E90F96" w:rsidRPr="00102F1C">
        <w:rPr>
          <w:rFonts w:ascii="Garamond" w:eastAsia="Palatino Linotype" w:hAnsi="Garamond" w:cs="Palatino Linotype"/>
        </w:rPr>
        <w:t>,</w:t>
      </w:r>
      <w:r w:rsidR="00CF6F40" w:rsidRPr="00102F1C">
        <w:rPr>
          <w:rFonts w:ascii="Garamond" w:eastAsia="Palatino Linotype" w:hAnsi="Garamond" w:cs="Palatino Linotype"/>
        </w:rPr>
        <w:t xml:space="preserve"> programmista multimediale Matilde Pieraccini</w:t>
      </w:r>
      <w:r w:rsidR="00E90F96" w:rsidRPr="00102F1C">
        <w:rPr>
          <w:rFonts w:ascii="Garamond" w:eastAsia="Palatino Linotype" w:hAnsi="Garamond" w:cs="Palatino Linotype"/>
        </w:rPr>
        <w:t>.</w:t>
      </w:r>
    </w:p>
    <w:p w14:paraId="7E7C4821" w14:textId="77777777" w:rsidR="00B13705" w:rsidRDefault="00B13705" w:rsidP="00C66F46">
      <w:pPr>
        <w:spacing w:after="0"/>
        <w:ind w:right="-7"/>
        <w:jc w:val="both"/>
        <w:rPr>
          <w:rFonts w:ascii="Garamond" w:eastAsia="Palatino Linotype" w:hAnsi="Garamond" w:cs="Palatino Linotype"/>
        </w:rPr>
      </w:pPr>
    </w:p>
    <w:p w14:paraId="419F19F0" w14:textId="19E75F4C" w:rsidR="00B13705" w:rsidRPr="00D054ED" w:rsidRDefault="00B13705" w:rsidP="00C66F46">
      <w:pPr>
        <w:spacing w:after="0"/>
        <w:ind w:right="-7"/>
        <w:jc w:val="center"/>
        <w:rPr>
          <w:rFonts w:ascii="Garamond" w:eastAsia="MS Mincho" w:hAnsi="Garamond"/>
          <w:b/>
          <w:bCs/>
          <w:sz w:val="28"/>
          <w:szCs w:val="28"/>
        </w:rPr>
      </w:pPr>
      <w:r w:rsidRPr="00D054ED">
        <w:rPr>
          <w:rFonts w:ascii="Garamond" w:eastAsia="MS Mincho" w:hAnsi="Garamond"/>
          <w:b/>
          <w:bCs/>
          <w:sz w:val="28"/>
          <w:szCs w:val="28"/>
        </w:rPr>
        <w:t>Cataloghi</w:t>
      </w:r>
      <w:r w:rsidR="00F438CB">
        <w:rPr>
          <w:rFonts w:ascii="Garamond" w:eastAsia="MS Mincho" w:hAnsi="Garamond"/>
          <w:b/>
          <w:bCs/>
          <w:sz w:val="28"/>
          <w:szCs w:val="28"/>
        </w:rPr>
        <w:t xml:space="preserve"> </w:t>
      </w:r>
    </w:p>
    <w:p w14:paraId="0FB2D505" w14:textId="77777777" w:rsidR="00B13705" w:rsidRPr="00D054ED" w:rsidRDefault="00B13705" w:rsidP="00C66F46">
      <w:pPr>
        <w:spacing w:after="0"/>
        <w:ind w:right="-7"/>
        <w:jc w:val="center"/>
        <w:rPr>
          <w:rFonts w:ascii="Garamond" w:eastAsia="MS Mincho" w:hAnsi="Garamond"/>
          <w:b/>
          <w:bCs/>
          <w:sz w:val="28"/>
          <w:szCs w:val="28"/>
        </w:rPr>
      </w:pPr>
    </w:p>
    <w:p w14:paraId="5AA2E992" w14:textId="77777777" w:rsidR="00B13705" w:rsidRPr="00B91529" w:rsidRDefault="00B13705" w:rsidP="00C66F46">
      <w:pPr>
        <w:spacing w:after="0"/>
        <w:ind w:right="-7"/>
        <w:jc w:val="both"/>
        <w:rPr>
          <w:rFonts w:ascii="Garamond" w:eastAsia="MS Mincho" w:hAnsi="Garamond"/>
        </w:rPr>
      </w:pPr>
      <w:r w:rsidRPr="00B91529">
        <w:rPr>
          <w:rFonts w:ascii="Garamond" w:eastAsia="MS Mincho" w:hAnsi="Garamond"/>
        </w:rPr>
        <w:t>I cataloghi del 5</w:t>
      </w:r>
      <w:r>
        <w:rPr>
          <w:rFonts w:ascii="Garamond" w:eastAsia="MS Mincho" w:hAnsi="Garamond"/>
        </w:rPr>
        <w:t>4</w:t>
      </w:r>
      <w:r w:rsidRPr="00B91529">
        <w:rPr>
          <w:rFonts w:ascii="Garamond" w:eastAsia="MS Mincho" w:hAnsi="Garamond"/>
        </w:rPr>
        <w:t xml:space="preserve">. Festival Internazionale del Teatro, del </w:t>
      </w:r>
      <w:r>
        <w:rPr>
          <w:rFonts w:ascii="Garamond" w:eastAsia="MS Mincho" w:hAnsi="Garamond"/>
        </w:rPr>
        <w:t>20</w:t>
      </w:r>
      <w:r w:rsidRPr="00B91529">
        <w:rPr>
          <w:rFonts w:ascii="Garamond" w:eastAsia="MS Mincho" w:hAnsi="Garamond"/>
        </w:rPr>
        <w:t xml:space="preserve">. Festival Internazionale di Danza Contemporanea e del </w:t>
      </w:r>
      <w:r>
        <w:rPr>
          <w:rFonts w:ascii="Garamond" w:eastAsia="MS Mincho" w:hAnsi="Garamond"/>
        </w:rPr>
        <w:t>70</w:t>
      </w:r>
      <w:r w:rsidRPr="00B91529">
        <w:rPr>
          <w:rFonts w:ascii="Garamond" w:eastAsia="MS Mincho" w:hAnsi="Garamond"/>
        </w:rPr>
        <w:t>. Festival Internazionale di Musica Contemporanea sono </w:t>
      </w:r>
      <w:r w:rsidRPr="00B91529">
        <w:rPr>
          <w:rFonts w:ascii="Garamond" w:eastAsia="MS Mincho" w:hAnsi="Garamond"/>
          <w:b/>
          <w:bCs/>
        </w:rPr>
        <w:t>editi da La Biennale di Venezia e sono a cura dei Direttori dei tre Settori</w:t>
      </w:r>
      <w:r w:rsidRPr="00B91529">
        <w:rPr>
          <w:rFonts w:ascii="Garamond" w:eastAsia="MS Mincho" w:hAnsi="Garamond"/>
        </w:rPr>
        <w:t>. I tre cataloghi approfondiranno temi, protagonisti, spettacoli di ciascun Festival con saggi critici, immagini e inedite illustrazioni. </w:t>
      </w:r>
    </w:p>
    <w:p w14:paraId="39DB3B5B" w14:textId="2D68596E" w:rsidR="00BA4463" w:rsidRDefault="00B13705" w:rsidP="00C66F46">
      <w:pPr>
        <w:spacing w:after="0"/>
        <w:ind w:right="-7"/>
        <w:jc w:val="both"/>
        <w:rPr>
          <w:rFonts w:ascii="Garamond" w:eastAsia="MS Mincho" w:hAnsi="Garamond"/>
        </w:rPr>
      </w:pPr>
      <w:r w:rsidRPr="00FF6BEE">
        <w:rPr>
          <w:rFonts w:ascii="Garamond" w:eastAsia="MS Mincho" w:hAnsi="Garamond"/>
        </w:rPr>
        <w:t>L’identità grafica del Settore Danza Musica Teatro è firmata dallo </w:t>
      </w:r>
      <w:r w:rsidRPr="00FF6BEE">
        <w:rPr>
          <w:rFonts w:ascii="Garamond" w:eastAsia="MS Mincho" w:hAnsi="Garamond"/>
          <w:b/>
          <w:bCs/>
        </w:rPr>
        <w:t>studio Headline</w:t>
      </w:r>
      <w:r w:rsidRPr="00FF6BEE">
        <w:rPr>
          <w:rFonts w:ascii="Garamond" w:eastAsia="MS Mincho" w:hAnsi="Garamond"/>
        </w:rPr>
        <w:t> di Rovereto, così come il layout del catalogo della Biennale Danza 2026; il</w:t>
      </w:r>
      <w:r w:rsidRPr="003D2C2C">
        <w:rPr>
          <w:rFonts w:ascii="Garamond" w:eastAsia="MS Mincho" w:hAnsi="Garamond"/>
        </w:rPr>
        <w:t xml:space="preserve"> layout del catalogo della Biennale Teatro 2026 </w:t>
      </w:r>
      <w:r w:rsidRPr="00FF6BEE">
        <w:rPr>
          <w:rFonts w:ascii="Garamond" w:eastAsia="MS Mincho" w:hAnsi="Garamond"/>
        </w:rPr>
        <w:t>e del catalogo della Biennale Musica 2026 è firmato dallo Studio </w:t>
      </w:r>
      <w:r w:rsidRPr="00FF6BEE">
        <w:rPr>
          <w:rFonts w:ascii="Garamond" w:eastAsia="MS Mincho" w:hAnsi="Garamond"/>
          <w:b/>
          <w:bCs/>
        </w:rPr>
        <w:t xml:space="preserve">Tomo </w:t>
      </w:r>
      <w:proofErr w:type="spellStart"/>
      <w:r w:rsidRPr="00FF6BEE">
        <w:rPr>
          <w:rFonts w:ascii="Garamond" w:eastAsia="MS Mincho" w:hAnsi="Garamond"/>
          <w:b/>
          <w:bCs/>
        </w:rPr>
        <w:t>Tomo</w:t>
      </w:r>
      <w:proofErr w:type="spellEnd"/>
      <w:r w:rsidRPr="00FF6BEE">
        <w:rPr>
          <w:rFonts w:ascii="Garamond" w:eastAsia="MS Mincho" w:hAnsi="Garamond"/>
        </w:rPr>
        <w:t> di Milano.</w:t>
      </w:r>
    </w:p>
    <w:p w14:paraId="094840E4" w14:textId="77777777" w:rsidR="0058555C" w:rsidRDefault="0058555C" w:rsidP="00C66F46">
      <w:pPr>
        <w:spacing w:after="0"/>
        <w:ind w:right="-7"/>
        <w:jc w:val="both"/>
        <w:rPr>
          <w:rFonts w:ascii="Garamond" w:eastAsia="Palatino Linotype" w:hAnsi="Garamond" w:cs="Palatino Linotype"/>
          <w:highlight w:val="yellow"/>
        </w:rPr>
      </w:pPr>
    </w:p>
    <w:p w14:paraId="205C4C28" w14:textId="5C3FA4A6" w:rsidR="00B13705" w:rsidRPr="00A3067D" w:rsidRDefault="00B13705" w:rsidP="00C66F46">
      <w:pPr>
        <w:spacing w:after="0"/>
        <w:ind w:right="-7"/>
        <w:jc w:val="center"/>
        <w:rPr>
          <w:rFonts w:ascii="Garamond" w:eastAsia="MS Mincho" w:hAnsi="Garamond"/>
          <w:b/>
          <w:bCs/>
          <w:sz w:val="28"/>
          <w:szCs w:val="28"/>
        </w:rPr>
      </w:pPr>
      <w:r w:rsidRPr="00A3067D">
        <w:rPr>
          <w:rFonts w:ascii="Garamond" w:eastAsia="MS Mincho" w:hAnsi="Garamond"/>
          <w:b/>
          <w:bCs/>
          <w:sz w:val="28"/>
          <w:szCs w:val="28"/>
        </w:rPr>
        <w:t>La Biennale per il contrasto al cambiamento climatico</w:t>
      </w:r>
      <w:r w:rsidR="00F438CB">
        <w:rPr>
          <w:rFonts w:ascii="Garamond" w:eastAsia="MS Mincho" w:hAnsi="Garamond"/>
          <w:b/>
          <w:bCs/>
          <w:sz w:val="28"/>
          <w:szCs w:val="28"/>
        </w:rPr>
        <w:t xml:space="preserve"> </w:t>
      </w:r>
    </w:p>
    <w:p w14:paraId="0FE25DBF" w14:textId="77777777" w:rsidR="00B13705" w:rsidRPr="00A3067D" w:rsidRDefault="00B13705" w:rsidP="00C66F46">
      <w:pPr>
        <w:spacing w:after="0"/>
        <w:ind w:right="-7"/>
        <w:jc w:val="both"/>
        <w:rPr>
          <w:rFonts w:ascii="Garamond" w:eastAsia="MS Mincho" w:hAnsi="Garamond"/>
          <w:b/>
          <w:bCs/>
        </w:rPr>
      </w:pPr>
    </w:p>
    <w:p w14:paraId="7A33193D" w14:textId="77777777" w:rsidR="00B13705" w:rsidRPr="00AC375B" w:rsidRDefault="00B13705" w:rsidP="00C66F46">
      <w:pPr>
        <w:spacing w:after="0"/>
        <w:ind w:right="-7"/>
        <w:jc w:val="both"/>
        <w:rPr>
          <w:rFonts w:ascii="Garamond" w:hAnsi="Garamond"/>
        </w:rPr>
      </w:pPr>
      <w:r w:rsidRPr="00A3067D">
        <w:rPr>
          <w:rFonts w:ascii="Garamond" w:hAnsi="Garamond"/>
          <w:b/>
          <w:bCs/>
        </w:rPr>
        <w:t>Dal 2021</w:t>
      </w:r>
      <w:r w:rsidRPr="00A3067D">
        <w:rPr>
          <w:rFonts w:ascii="Garamond" w:hAnsi="Garamond"/>
        </w:rPr>
        <w:t xml:space="preserve"> la Biennale ha avviato un percorso di rivisitazione di tutte le proprie attività secondo principi consolidati e riconosciuti di sostenibilità ambientale. </w:t>
      </w:r>
      <w:r w:rsidRPr="00031066">
        <w:rPr>
          <w:rFonts w:ascii="Garamond" w:hAnsi="Garamond"/>
          <w:b/>
          <w:bCs/>
        </w:rPr>
        <w:t>Dal 2022 al 2024 ha ottenuto la certificazione di neutralità carbonica secondo lo standard PAS 2060</w:t>
      </w:r>
      <w:r w:rsidRPr="00031066">
        <w:rPr>
          <w:rFonts w:ascii="Garamond" w:hAnsi="Garamond"/>
        </w:rPr>
        <w:t xml:space="preserve"> per tutte le proprie manifestazioni svolte durante l’anno, grazie a una raccolta dati sulla causa delle emissioni di CO2 generate dalle manifestazioni stesse e all’adozione di misure conseguenti.</w:t>
      </w:r>
      <w:r>
        <w:rPr>
          <w:rFonts w:ascii="Garamond" w:hAnsi="Garamond"/>
        </w:rPr>
        <w:t xml:space="preserve"> </w:t>
      </w:r>
      <w:r w:rsidRPr="005545DE">
        <w:rPr>
          <w:rFonts w:ascii="Garamond" w:hAnsi="Garamond"/>
          <w:bCs/>
        </w:rPr>
        <w:t>Per il 2025 l’obiettivo è stato quello di ottenere la certificazione del calcolo dell’impronta carbonica, secondo la nuova norma ISO 14067, per tutte le attività programmate</w:t>
      </w:r>
      <w:r>
        <w:rPr>
          <w:rFonts w:ascii="Garamond" w:hAnsi="Garamond"/>
          <w:bCs/>
        </w:rPr>
        <w:t xml:space="preserve">. </w:t>
      </w:r>
      <w:r w:rsidRPr="001335AE">
        <w:rPr>
          <w:rFonts w:ascii="Garamond" w:hAnsi="Garamond"/>
        </w:rPr>
        <w:t>In questo</w:t>
      </w:r>
      <w:r>
        <w:rPr>
          <w:rFonts w:ascii="Garamond" w:hAnsi="Garamond"/>
        </w:rPr>
        <w:t xml:space="preserve"> </w:t>
      </w:r>
      <w:r w:rsidRPr="001335AE">
        <w:rPr>
          <w:rFonts w:ascii="Garamond" w:hAnsi="Garamond"/>
        </w:rPr>
        <w:t xml:space="preserve">senso, La Biennale è impegnata </w:t>
      </w:r>
      <w:r w:rsidRPr="005545DE">
        <w:rPr>
          <w:rFonts w:ascii="Garamond" w:hAnsi="Garamond"/>
          <w:b/>
          <w:bCs/>
        </w:rPr>
        <w:t>anche nel 2026</w:t>
      </w:r>
      <w:r w:rsidRPr="001335AE">
        <w:rPr>
          <w:rFonts w:ascii="Garamond" w:hAnsi="Garamond"/>
        </w:rPr>
        <w:t xml:space="preserve"> in un’attività di sensibilizzazione e comunicazione</w:t>
      </w:r>
      <w:r>
        <w:rPr>
          <w:rFonts w:ascii="Garamond" w:hAnsi="Garamond"/>
        </w:rPr>
        <w:t xml:space="preserve"> </w:t>
      </w:r>
      <w:r w:rsidRPr="001335AE">
        <w:rPr>
          <w:rFonts w:ascii="Garamond" w:hAnsi="Garamond"/>
        </w:rPr>
        <w:t>verso il pubblico</w:t>
      </w:r>
      <w:r>
        <w:rPr>
          <w:rFonts w:ascii="Garamond" w:hAnsi="Garamond"/>
        </w:rPr>
        <w:t xml:space="preserve"> (</w:t>
      </w:r>
      <w:r w:rsidRPr="00A3067D">
        <w:rPr>
          <w:rFonts w:ascii="Garamond" w:hAnsi="Garamond"/>
        </w:rPr>
        <w:t>si veda scheda allegata).</w:t>
      </w:r>
    </w:p>
    <w:p w14:paraId="644AB05A" w14:textId="77777777" w:rsidR="00B13705" w:rsidRDefault="00B13705" w:rsidP="00C66F46">
      <w:pPr>
        <w:spacing w:after="0"/>
        <w:ind w:right="-7"/>
        <w:jc w:val="both"/>
        <w:rPr>
          <w:rFonts w:ascii="Garamond" w:eastAsia="Palatino Linotype" w:hAnsi="Garamond" w:cs="Palatino Linotype"/>
          <w:highlight w:val="yellow"/>
        </w:rPr>
      </w:pPr>
    </w:p>
    <w:p w14:paraId="700BB5C8" w14:textId="70051A80" w:rsidR="0057757C" w:rsidRPr="00975EC0" w:rsidRDefault="0057757C" w:rsidP="00C66F46">
      <w:pPr>
        <w:spacing w:after="0"/>
        <w:ind w:right="-7"/>
        <w:jc w:val="both"/>
        <w:rPr>
          <w:rFonts w:ascii="Garamond" w:hAnsi="Garamond"/>
          <w:color w:val="000000"/>
          <w:spacing w:val="-2"/>
          <w:highlight w:val="yellow"/>
        </w:rPr>
      </w:pPr>
      <w:r w:rsidRPr="00280CCB">
        <w:rPr>
          <w:rFonts w:ascii="Garamond" w:eastAsia="MS Mincho" w:hAnsi="Garamond"/>
        </w:rPr>
        <w:t xml:space="preserve">Da oggi </w:t>
      </w:r>
      <w:r w:rsidRPr="00280CCB">
        <w:rPr>
          <w:rFonts w:ascii="Garamond" w:eastAsia="MS Mincho" w:hAnsi="Garamond"/>
          <w:b/>
          <w:bCs/>
        </w:rPr>
        <w:t>i programmi</w:t>
      </w:r>
      <w:r w:rsidRPr="00280CCB">
        <w:rPr>
          <w:rFonts w:ascii="Garamond" w:eastAsia="MS Mincho" w:hAnsi="Garamond"/>
        </w:rPr>
        <w:t xml:space="preserve"> dei Festival di Danza Musica e Teatro, con le </w:t>
      </w:r>
      <w:r w:rsidRPr="00280CCB">
        <w:rPr>
          <w:rFonts w:ascii="Garamond" w:eastAsia="MS Mincho" w:hAnsi="Garamond"/>
          <w:b/>
          <w:bCs/>
        </w:rPr>
        <w:t>modalità di accredito</w:t>
      </w:r>
      <w:r w:rsidRPr="00280CCB">
        <w:rPr>
          <w:rFonts w:ascii="Garamond" w:eastAsia="MS Mincho" w:hAnsi="Garamond"/>
        </w:rPr>
        <w:t>, si trovano sul sito web della Biennale (</w:t>
      </w:r>
      <w:hyperlink r:id="rId13" w:history="1">
        <w:r w:rsidRPr="00280CCB">
          <w:rPr>
            <w:rStyle w:val="Collegamentoipertestuale"/>
            <w:rFonts w:ascii="Garamond" w:eastAsia="MS Mincho" w:hAnsi="Garamond"/>
            <w:i/>
            <w:iCs/>
          </w:rPr>
          <w:t>www.labiennale.org</w:t>
        </w:r>
      </w:hyperlink>
      <w:r w:rsidRPr="00280CCB">
        <w:rPr>
          <w:rFonts w:ascii="Garamond" w:eastAsia="MS Mincho" w:hAnsi="Garamond"/>
        </w:rPr>
        <w:t xml:space="preserve">). </w:t>
      </w:r>
      <w:r w:rsidRPr="005D4019">
        <w:rPr>
          <w:rFonts w:ascii="Garamond" w:eastAsia="MS Mincho" w:hAnsi="Garamond"/>
        </w:rPr>
        <w:t>Le</w:t>
      </w:r>
      <w:r w:rsidRPr="005D4019">
        <w:rPr>
          <w:rFonts w:ascii="Garamond" w:eastAsia="MS Mincho" w:hAnsi="Garamond"/>
          <w:b/>
          <w:bCs/>
        </w:rPr>
        <w:t xml:space="preserve"> immagini dei Festival </w:t>
      </w:r>
      <w:r w:rsidRPr="005D4019">
        <w:rPr>
          <w:rFonts w:ascii="Garamond" w:hAnsi="Garamond"/>
          <w:color w:val="000000"/>
          <w:spacing w:val="-2"/>
        </w:rPr>
        <w:t xml:space="preserve">sono </w:t>
      </w:r>
      <w:r w:rsidRPr="005D4019">
        <w:rPr>
          <w:rFonts w:ascii="Garamond" w:hAnsi="Garamond"/>
          <w:b/>
          <w:color w:val="000000"/>
          <w:spacing w:val="-2"/>
        </w:rPr>
        <w:t>scaricabili</w:t>
      </w:r>
      <w:r w:rsidRPr="005D4019">
        <w:rPr>
          <w:rFonts w:ascii="Garamond" w:hAnsi="Garamond"/>
          <w:color w:val="000000"/>
          <w:spacing w:val="-2"/>
        </w:rPr>
        <w:t xml:space="preserve"> all’indirizzo </w:t>
      </w:r>
      <w:hyperlink r:id="rId14" w:history="1">
        <w:r w:rsidR="00867744" w:rsidRPr="00867744">
          <w:rPr>
            <w:rStyle w:val="Collegamentoipertestuale"/>
            <w:rFonts w:ascii="Garamond" w:hAnsi="Garamond"/>
            <w:i/>
            <w:iCs/>
            <w:spacing w:val="-2"/>
          </w:rPr>
          <w:t>https://cloud.labiennale.org/url/dmt2026</w:t>
        </w:r>
      </w:hyperlink>
      <w:r w:rsidR="00867744" w:rsidRPr="00867744">
        <w:rPr>
          <w:rFonts w:ascii="Garamond" w:hAnsi="Garamond"/>
          <w:i/>
          <w:iCs/>
          <w:color w:val="000000"/>
          <w:spacing w:val="-2"/>
        </w:rPr>
        <w:t xml:space="preserve"> </w:t>
      </w:r>
      <w:r w:rsidRPr="005D4019">
        <w:rPr>
          <w:rFonts w:ascii="Garamond" w:hAnsi="Garamond"/>
          <w:color w:val="000000"/>
          <w:spacing w:val="-2"/>
        </w:rPr>
        <w:t xml:space="preserve">(password: </w:t>
      </w:r>
      <w:r w:rsidR="00867744" w:rsidRPr="00867744">
        <w:rPr>
          <w:rFonts w:ascii="Garamond" w:hAnsi="Garamond"/>
          <w:color w:val="000000"/>
          <w:spacing w:val="-2"/>
        </w:rPr>
        <w:t>Biennaledmt2026</w:t>
      </w:r>
      <w:r w:rsidRPr="005D4019">
        <w:rPr>
          <w:rFonts w:ascii="Garamond" w:hAnsi="Garamond"/>
          <w:color w:val="000000"/>
          <w:spacing w:val="-2"/>
        </w:rPr>
        <w:t>).</w:t>
      </w:r>
    </w:p>
    <w:p w14:paraId="0C49B8BD" w14:textId="77777777" w:rsidR="0057757C" w:rsidRPr="00975EC0" w:rsidRDefault="0057757C" w:rsidP="00C66F46">
      <w:pPr>
        <w:spacing w:after="0"/>
        <w:ind w:right="-7"/>
        <w:jc w:val="both"/>
        <w:rPr>
          <w:rFonts w:ascii="Garamond" w:hAnsi="Garamond"/>
          <w:color w:val="000000"/>
          <w:spacing w:val="-2"/>
          <w:sz w:val="20"/>
          <w:szCs w:val="20"/>
          <w:highlight w:val="yellow"/>
        </w:rPr>
      </w:pPr>
    </w:p>
    <w:p w14:paraId="750B3EF7" w14:textId="77777777" w:rsidR="00B26873" w:rsidRPr="000D3B3D" w:rsidRDefault="00B26873" w:rsidP="00C66F46">
      <w:pPr>
        <w:spacing w:after="0"/>
        <w:ind w:right="-7"/>
        <w:rPr>
          <w:rStyle w:val="Nessuno"/>
          <w:rFonts w:ascii="Garamond" w:eastAsia="Palatino Linotype" w:hAnsi="Garamond" w:cs="Palatino Linotype"/>
        </w:rPr>
      </w:pPr>
    </w:p>
    <w:p w14:paraId="5D2F1EA4" w14:textId="3F75D540" w:rsidR="00261AA1" w:rsidRDefault="00E508BE" w:rsidP="00C66F46">
      <w:pPr>
        <w:ind w:right="-7"/>
        <w:jc w:val="center"/>
        <w:rPr>
          <w:rFonts w:ascii="Palatino Linotype" w:eastAsia="Palatino Linotype" w:hAnsi="Palatino Linotype" w:cs="Palatino Linotype"/>
        </w:rPr>
      </w:pPr>
      <w:r>
        <w:rPr>
          <w:rStyle w:val="Nessuno"/>
          <w:rFonts w:ascii="Palatino Linotype" w:eastAsia="Palatino Linotype" w:hAnsi="Palatino Linotype" w:cs="Palatino Linotype"/>
        </w:rPr>
        <w:t>______</w:t>
      </w:r>
      <w:proofErr w:type="spellStart"/>
      <w:r>
        <w:rPr>
          <w:rStyle w:val="Nessuno"/>
          <w:rFonts w:ascii="Palatino Linotype" w:eastAsia="Palatino Linotype" w:hAnsi="Palatino Linotype" w:cs="Palatino Linotype"/>
        </w:rPr>
        <w:t>ooOoo</w:t>
      </w:r>
      <w:proofErr w:type="spellEnd"/>
      <w:r>
        <w:rPr>
          <w:rStyle w:val="Nessuno"/>
          <w:rFonts w:ascii="Palatino Linotype" w:eastAsia="Palatino Linotype" w:hAnsi="Palatino Linotype" w:cs="Palatino Linotype"/>
        </w:rPr>
        <w:t>_______</w:t>
      </w:r>
      <w:r w:rsidR="00F438CB">
        <w:rPr>
          <w:rStyle w:val="Nessuno"/>
          <w:rFonts w:ascii="Palatino Linotype" w:eastAsia="Palatino Linotype" w:hAnsi="Palatino Linotype" w:cs="Palatino Linotype"/>
        </w:rPr>
        <w:t xml:space="preserve"> </w:t>
      </w:r>
    </w:p>
    <w:p w14:paraId="59900232" w14:textId="67130C62" w:rsidR="00DF3487" w:rsidRPr="0019472A" w:rsidRDefault="00DF3487" w:rsidP="00C66F46">
      <w:pPr>
        <w:ind w:right="-7"/>
        <w:jc w:val="both"/>
        <w:rPr>
          <w:rFonts w:ascii="Palatino Linotype" w:eastAsia="Palatino Linotype" w:hAnsi="Palatino Linotype" w:cs="Palatino Linotype"/>
        </w:rPr>
      </w:pPr>
      <w:r>
        <w:rPr>
          <w:rFonts w:ascii="Garamond" w:hAnsi="Garamond"/>
        </w:rPr>
        <w:t xml:space="preserve">Grazie al </w:t>
      </w:r>
      <w:r w:rsidRPr="00CF6A22">
        <w:rPr>
          <w:rFonts w:ascii="Garamond" w:hAnsi="Garamond"/>
          <w:b/>
        </w:rPr>
        <w:t>Ministero della Cultura</w:t>
      </w:r>
      <w:r>
        <w:rPr>
          <w:rFonts w:ascii="Garamond" w:hAnsi="Garamond"/>
          <w:b/>
        </w:rPr>
        <w:t xml:space="preserve"> </w:t>
      </w:r>
      <w:r>
        <w:rPr>
          <w:rFonts w:ascii="Garamond" w:hAnsi="Garamond"/>
        </w:rPr>
        <w:t xml:space="preserve">per il suo importante contributo e la </w:t>
      </w:r>
      <w:r>
        <w:rPr>
          <w:rFonts w:ascii="Garamond" w:hAnsi="Garamond"/>
          <w:b/>
        </w:rPr>
        <w:t>Regione del Veneto</w:t>
      </w:r>
      <w:r>
        <w:rPr>
          <w:rFonts w:ascii="Garamond" w:hAnsi="Garamond"/>
        </w:rPr>
        <w:t xml:space="preserve"> per il sostegno accordato ai programmi dei Settori Danza Musica e Teatro della Biennale di Venezia.</w:t>
      </w:r>
    </w:p>
    <w:p w14:paraId="1A463C3C" w14:textId="77777777" w:rsidR="00E508BE" w:rsidRDefault="00E508BE" w:rsidP="00C66F46">
      <w:pPr>
        <w:spacing w:after="0"/>
        <w:ind w:right="-7"/>
        <w:jc w:val="both"/>
        <w:rPr>
          <w:rFonts w:ascii="Garamond" w:hAnsi="Garamond"/>
        </w:rPr>
      </w:pPr>
      <w:r w:rsidRPr="0061627B">
        <w:rPr>
          <w:rFonts w:ascii="Garamond" w:hAnsi="Garamond"/>
          <w:b/>
          <w:bCs/>
        </w:rPr>
        <w:t>Media partner</w:t>
      </w:r>
      <w:r w:rsidRPr="0061627B">
        <w:rPr>
          <w:rFonts w:ascii="Garamond" w:hAnsi="Garamond"/>
        </w:rPr>
        <w:t xml:space="preserve"> dei settori Danza, Musica e Teatro sarà ancora una volta la </w:t>
      </w:r>
      <w:r w:rsidRPr="0061627B">
        <w:rPr>
          <w:rFonts w:ascii="Garamond" w:hAnsi="Garamond"/>
          <w:b/>
          <w:bCs/>
        </w:rPr>
        <w:t>Rai</w:t>
      </w:r>
      <w:r w:rsidRPr="0061627B">
        <w:rPr>
          <w:rFonts w:ascii="Garamond" w:hAnsi="Garamond"/>
        </w:rPr>
        <w:t>.</w:t>
      </w:r>
      <w:r>
        <w:rPr>
          <w:rFonts w:ascii="Garamond" w:hAnsi="Garamond"/>
          <w:b/>
          <w:bCs/>
        </w:rPr>
        <w:t xml:space="preserve"> </w:t>
      </w:r>
      <w:r w:rsidRPr="00873C63">
        <w:rPr>
          <w:rFonts w:ascii="Garamond" w:hAnsi="Garamond"/>
        </w:rPr>
        <w:t>Attraverso i suoi canali informativi e Rai cultura - in particolare il canale Rai 5 e Radio3 - racconterà e proporrà al pubblico le diverse attività che si svolgeranno in laguna</w:t>
      </w:r>
      <w:r>
        <w:rPr>
          <w:rFonts w:ascii="Garamond" w:hAnsi="Garamond"/>
        </w:rPr>
        <w:t xml:space="preserve">. </w:t>
      </w:r>
    </w:p>
    <w:p w14:paraId="7952D10C" w14:textId="77777777" w:rsidR="00DF3487" w:rsidRDefault="00DF3487" w:rsidP="00C66F46">
      <w:pPr>
        <w:spacing w:after="0"/>
        <w:ind w:right="-7"/>
        <w:jc w:val="both"/>
        <w:rPr>
          <w:rFonts w:ascii="Garamond" w:hAnsi="Garamond"/>
        </w:rPr>
      </w:pPr>
    </w:p>
    <w:p w14:paraId="788AAA8F" w14:textId="698A051B" w:rsidR="00DF3487" w:rsidRDefault="00DF3487" w:rsidP="00C66F46">
      <w:pPr>
        <w:spacing w:after="0"/>
        <w:ind w:right="-7"/>
        <w:jc w:val="both"/>
        <w:rPr>
          <w:rFonts w:ascii="Garamond" w:hAnsi="Garamond"/>
        </w:rPr>
      </w:pPr>
      <w:r>
        <w:rPr>
          <w:rFonts w:ascii="Garamond" w:hAnsi="Garamond"/>
        </w:rPr>
        <w:t xml:space="preserve">Prosegue la consolidata collaborazione con </w:t>
      </w:r>
      <w:r>
        <w:rPr>
          <w:rFonts w:ascii="Garamond" w:hAnsi="Garamond"/>
          <w:b/>
          <w:bCs/>
        </w:rPr>
        <w:t>Vela – Venezia Unica</w:t>
      </w:r>
      <w:r>
        <w:rPr>
          <w:rFonts w:ascii="Garamond" w:hAnsi="Garamond"/>
        </w:rPr>
        <w:t>, società commerciale della mobilità e di marketing della Città di Venezia, con un accordo finalizzato a un reciproco scambio di promozione e visibilità.</w:t>
      </w:r>
    </w:p>
    <w:p w14:paraId="5CA1FBEE" w14:textId="77777777" w:rsidR="005A2D07" w:rsidRDefault="005A2D07" w:rsidP="00C66F46">
      <w:pPr>
        <w:spacing w:after="0"/>
        <w:ind w:right="-7"/>
        <w:jc w:val="both"/>
        <w:rPr>
          <w:rFonts w:ascii="Garamond" w:hAnsi="Garamond"/>
        </w:rPr>
      </w:pPr>
    </w:p>
    <w:p w14:paraId="5018055B" w14:textId="365686B8" w:rsidR="00E508BE" w:rsidRPr="00F46028" w:rsidRDefault="00DF3487" w:rsidP="00C66F46">
      <w:pPr>
        <w:spacing w:after="0"/>
        <w:ind w:right="-7"/>
        <w:jc w:val="both"/>
        <w:rPr>
          <w:rFonts w:ascii="Garamond" w:hAnsi="Garamond"/>
          <w:b/>
          <w:highlight w:val="yellow"/>
        </w:rPr>
      </w:pPr>
      <w:r w:rsidRPr="00DB39C6">
        <w:rPr>
          <w:rFonts w:ascii="Garamond" w:hAnsi="Garamond"/>
        </w:rPr>
        <w:lastRenderedPageBreak/>
        <w:t>Si ringraziano per la collaborazione</w:t>
      </w:r>
      <w:r>
        <w:rPr>
          <w:rFonts w:ascii="Garamond" w:hAnsi="Garamond"/>
        </w:rPr>
        <w:t xml:space="preserve"> e il sostegno: </w:t>
      </w:r>
      <w:r w:rsidR="00F46028" w:rsidRPr="00F46028">
        <w:rPr>
          <w:rFonts w:ascii="Garamond" w:hAnsi="Garamond"/>
          <w:b/>
          <w:bCs/>
        </w:rPr>
        <w:t>Comune di Venezia, Fondazione Forte Marghera</w:t>
      </w:r>
      <w:r w:rsidR="00F46028" w:rsidRPr="00F46028">
        <w:rPr>
          <w:rFonts w:ascii="Garamond" w:hAnsi="Garamond"/>
          <w:b/>
        </w:rPr>
        <w:t>, </w:t>
      </w:r>
      <w:r w:rsidR="00F46028" w:rsidRPr="00F46028">
        <w:rPr>
          <w:rFonts w:ascii="Garamond" w:hAnsi="Garamond"/>
          <w:b/>
          <w:bCs/>
        </w:rPr>
        <w:t>Fondazione Teatro La Fenice</w:t>
      </w:r>
      <w:r w:rsidR="00F46028" w:rsidRPr="00F46028">
        <w:rPr>
          <w:rFonts w:ascii="Garamond" w:hAnsi="Garamond"/>
          <w:b/>
        </w:rPr>
        <w:t>, </w:t>
      </w:r>
      <w:r w:rsidR="00F46028" w:rsidRPr="001705D7">
        <w:rPr>
          <w:rFonts w:ascii="Garamond" w:hAnsi="Garamond"/>
          <w:b/>
          <w:bCs/>
        </w:rPr>
        <w:t xml:space="preserve">Teatro Stabile del Veneto </w:t>
      </w:r>
      <w:r w:rsidR="0018014E" w:rsidRPr="001705D7">
        <w:rPr>
          <w:rFonts w:ascii="Garamond" w:hAnsi="Garamond"/>
          <w:b/>
          <w:bCs/>
        </w:rPr>
        <w:t>–</w:t>
      </w:r>
      <w:r w:rsidR="0018014E">
        <w:rPr>
          <w:rFonts w:ascii="Garamond" w:hAnsi="Garamond"/>
          <w:b/>
          <w:bCs/>
        </w:rPr>
        <w:t xml:space="preserve"> Teatro Nazionale,</w:t>
      </w:r>
      <w:r w:rsidR="00F46028" w:rsidRPr="00F46028">
        <w:rPr>
          <w:rFonts w:ascii="Garamond" w:hAnsi="Garamond"/>
          <w:b/>
          <w:bCs/>
        </w:rPr>
        <w:t xml:space="preserve"> Fondazione Giorgio Cini, Centro Servizi San Giobbe, I.P.A.V. Istituzioni Pubbliche di Assistenza Veneziane</w:t>
      </w:r>
      <w:r w:rsidR="00F46028" w:rsidRPr="00F46028">
        <w:rPr>
          <w:rFonts w:ascii="Garamond" w:hAnsi="Garamond"/>
          <w:b/>
        </w:rPr>
        <w:t>.</w:t>
      </w:r>
      <w:r w:rsidR="00F74AB6">
        <w:rPr>
          <w:rFonts w:ascii="Garamond" w:hAnsi="Garamond"/>
          <w:b/>
        </w:rPr>
        <w:t xml:space="preserve"> </w:t>
      </w:r>
    </w:p>
    <w:p w14:paraId="3A2B1497" w14:textId="77777777" w:rsidR="00E508BE" w:rsidRDefault="00E508BE" w:rsidP="00C66F46">
      <w:pPr>
        <w:spacing w:after="0"/>
        <w:ind w:right="-7"/>
        <w:jc w:val="both"/>
        <w:rPr>
          <w:rFonts w:ascii="Garamond" w:hAnsi="Garamond"/>
        </w:rPr>
      </w:pPr>
    </w:p>
    <w:p w14:paraId="21C1C7FD" w14:textId="0E326292" w:rsidR="00E508BE" w:rsidRDefault="00E508BE" w:rsidP="00C66F46">
      <w:pPr>
        <w:spacing w:after="100"/>
        <w:ind w:right="-7"/>
        <w:jc w:val="both"/>
        <w:rPr>
          <w:rFonts w:ascii="Garamond" w:hAnsi="Garamond"/>
          <w:color w:val="000000"/>
          <w:spacing w:val="-2"/>
        </w:rPr>
      </w:pPr>
      <w:r>
        <w:rPr>
          <w:rFonts w:ascii="Garamond" w:hAnsi="Garamond"/>
          <w:color w:val="000000"/>
          <w:spacing w:val="-2"/>
        </w:rPr>
        <w:t>Venezia, 2</w:t>
      </w:r>
      <w:r w:rsidR="00E87E44">
        <w:rPr>
          <w:rFonts w:ascii="Garamond" w:hAnsi="Garamond"/>
          <w:color w:val="000000"/>
          <w:spacing w:val="-2"/>
        </w:rPr>
        <w:t>3</w:t>
      </w:r>
      <w:r>
        <w:rPr>
          <w:rFonts w:ascii="Garamond" w:hAnsi="Garamond"/>
          <w:color w:val="000000"/>
          <w:spacing w:val="-2"/>
        </w:rPr>
        <w:t xml:space="preserve"> marzo 202</w:t>
      </w:r>
      <w:r w:rsidR="00867744">
        <w:rPr>
          <w:rFonts w:ascii="Garamond" w:hAnsi="Garamond"/>
          <w:color w:val="000000"/>
          <w:spacing w:val="-2"/>
        </w:rPr>
        <w:t>6</w:t>
      </w:r>
    </w:p>
    <w:p w14:paraId="2221F44D" w14:textId="77777777" w:rsidR="00E508BE" w:rsidRDefault="00E508BE" w:rsidP="00C66F46">
      <w:pPr>
        <w:spacing w:after="100"/>
        <w:ind w:right="-7"/>
        <w:jc w:val="both"/>
        <w:rPr>
          <w:color w:val="000000"/>
        </w:rPr>
      </w:pPr>
    </w:p>
    <w:p w14:paraId="0BA5FB14" w14:textId="77777777" w:rsidR="00E508BE" w:rsidRDefault="00E508BE" w:rsidP="00C66F46">
      <w:pPr>
        <w:spacing w:after="0"/>
        <w:ind w:right="-7"/>
        <w:jc w:val="both"/>
        <w:rPr>
          <w:color w:val="000000"/>
        </w:rPr>
      </w:pPr>
      <w:r>
        <w:rPr>
          <w:rFonts w:ascii="Garamond" w:hAnsi="Garamond"/>
          <w:b/>
        </w:rPr>
        <w:t>Ufficio stampa La Biennale di Venezia</w:t>
      </w:r>
    </w:p>
    <w:p w14:paraId="799DDE37" w14:textId="5B3B0EFE" w:rsidR="00E508BE" w:rsidRDefault="00E508BE" w:rsidP="00C66F46">
      <w:pPr>
        <w:spacing w:after="0"/>
        <w:ind w:right="-7"/>
        <w:jc w:val="both"/>
        <w:rPr>
          <w:rStyle w:val="Collegamentoipertestuale"/>
          <w:color w:val="000000"/>
        </w:rPr>
      </w:pPr>
      <w:r>
        <w:rPr>
          <w:rFonts w:ascii="Garamond" w:hAnsi="Garamond"/>
        </w:rPr>
        <w:t xml:space="preserve">Tel. 041/5218886/5218776; </w:t>
      </w:r>
      <w:r w:rsidR="0087378E">
        <w:rPr>
          <w:rFonts w:ascii="Garamond" w:hAnsi="Garamond"/>
        </w:rPr>
        <w:t>E-mail</w:t>
      </w:r>
      <w:r>
        <w:rPr>
          <w:rFonts w:ascii="Garamond" w:hAnsi="Garamond"/>
        </w:rPr>
        <w:t xml:space="preserve">: </w:t>
      </w:r>
      <w:hyperlink r:id="rId15" w:history="1">
        <w:r>
          <w:rPr>
            <w:rStyle w:val="Collegamentoipertestuale"/>
            <w:rFonts w:ascii="Garamond" w:hAnsi="Garamond"/>
          </w:rPr>
          <w:t>dmtpress@labiennale.org</w:t>
        </w:r>
      </w:hyperlink>
    </w:p>
    <w:p w14:paraId="3862EDC6" w14:textId="77777777" w:rsidR="00E508BE" w:rsidRPr="00A97336" w:rsidRDefault="00E508BE" w:rsidP="00C66F46">
      <w:pPr>
        <w:spacing w:after="0"/>
        <w:ind w:right="-7"/>
        <w:jc w:val="both"/>
        <w:rPr>
          <w:color w:val="000000"/>
          <w:u w:val="single"/>
        </w:rPr>
      </w:pPr>
      <w:r>
        <w:rPr>
          <w:rFonts w:ascii="Garamond" w:hAnsi="Garamond"/>
        </w:rPr>
        <w:t xml:space="preserve">Facebook: La Biennale di Venezia | X: @la_Biennale | Instagram: </w:t>
      </w:r>
      <w:proofErr w:type="spellStart"/>
      <w:r>
        <w:rPr>
          <w:rFonts w:ascii="Garamond" w:hAnsi="Garamond"/>
        </w:rPr>
        <w:t>labiennale</w:t>
      </w:r>
      <w:proofErr w:type="spellEnd"/>
      <w:r>
        <w:rPr>
          <w:rFonts w:ascii="Garamond" w:hAnsi="Garamond"/>
        </w:rPr>
        <w:t xml:space="preserve"> |</w:t>
      </w:r>
      <w:proofErr w:type="spellStart"/>
      <w:r>
        <w:rPr>
          <w:rFonts w:ascii="Garamond" w:hAnsi="Garamond"/>
        </w:rPr>
        <w:t>Youtube</w:t>
      </w:r>
      <w:proofErr w:type="spellEnd"/>
      <w:r>
        <w:rPr>
          <w:rFonts w:ascii="Garamond" w:hAnsi="Garamond"/>
        </w:rPr>
        <w:t xml:space="preserve">: </w:t>
      </w:r>
      <w:proofErr w:type="spellStart"/>
      <w:r>
        <w:rPr>
          <w:rFonts w:ascii="Garamond" w:hAnsi="Garamond"/>
        </w:rPr>
        <w:t>biennalechannel</w:t>
      </w:r>
      <w:proofErr w:type="spellEnd"/>
    </w:p>
    <w:p w14:paraId="6F7DF3EC" w14:textId="77777777" w:rsidR="007C0A29" w:rsidRPr="00BF0FAA" w:rsidRDefault="007C0A29" w:rsidP="00BF0FAA">
      <w:pPr>
        <w:rPr>
          <w:rFonts w:ascii="Garamond" w:hAnsi="Garamond"/>
        </w:rPr>
      </w:pPr>
    </w:p>
    <w:p w14:paraId="2D4479D8" w14:textId="77777777" w:rsidR="002B01E8" w:rsidRPr="00BF0FAA" w:rsidRDefault="002B01E8">
      <w:pPr>
        <w:rPr>
          <w:rFonts w:ascii="Garamond" w:hAnsi="Garamond"/>
        </w:rPr>
      </w:pPr>
    </w:p>
    <w:sectPr w:rsidR="002B01E8" w:rsidRPr="00BF0FAA" w:rsidSect="006D48B5">
      <w:headerReference w:type="first" r:id="rId16"/>
      <w:pgSz w:w="11900" w:h="16840"/>
      <w:pgMar w:top="1417" w:right="1134" w:bottom="111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FAC35" w14:textId="77777777" w:rsidR="00624DEE" w:rsidRDefault="00624DEE" w:rsidP="00C269C4">
      <w:r>
        <w:separator/>
      </w:r>
    </w:p>
  </w:endnote>
  <w:endnote w:type="continuationSeparator" w:id="0">
    <w:p w14:paraId="25EA45F2" w14:textId="77777777" w:rsidR="00624DEE" w:rsidRDefault="00624DEE" w:rsidP="00C2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20B0604020202020204"/>
    <w:charset w:val="00"/>
    <w:family w:val="auto"/>
    <w:pitch w:val="variable"/>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5E66B" w14:textId="77777777" w:rsidR="00624DEE" w:rsidRDefault="00624DEE" w:rsidP="00C269C4">
      <w:r>
        <w:separator/>
      </w:r>
    </w:p>
  </w:footnote>
  <w:footnote w:type="continuationSeparator" w:id="0">
    <w:p w14:paraId="474616A5" w14:textId="77777777" w:rsidR="00624DEE" w:rsidRDefault="00624DEE" w:rsidP="00C2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269B" w14:textId="77777777" w:rsidR="00A15EE5" w:rsidRDefault="00A15EE5">
    <w:pPr>
      <w:pStyle w:val="Intestazione"/>
    </w:pPr>
    <w:r w:rsidRPr="009E2436">
      <w:rPr>
        <w:noProof/>
      </w:rPr>
      <w:drawing>
        <wp:anchor distT="0" distB="0" distL="114300" distR="114300" simplePos="0" relativeHeight="251659264" behindDoc="0" locked="0" layoutInCell="1" allowOverlap="1" wp14:anchorId="26765828" wp14:editId="2520B373">
          <wp:simplePos x="0" y="0"/>
          <wp:positionH relativeFrom="column">
            <wp:posOffset>4690110</wp:posOffset>
          </wp:positionH>
          <wp:positionV relativeFrom="paragraph">
            <wp:posOffset>102898</wp:posOffset>
          </wp:positionV>
          <wp:extent cx="1833633" cy="1691943"/>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2FIDC-2018-RGB.jpg"/>
                  <pic:cNvPicPr/>
                </pic:nvPicPr>
                <pic:blipFill>
                  <a:blip r:embed="rId1">
                    <a:extLst>
                      <a:ext uri="{28A0092B-C50C-407E-A947-70E740481C1C}">
                        <a14:useLocalDpi xmlns:a14="http://schemas.microsoft.com/office/drawing/2010/main" val="0"/>
                      </a:ext>
                    </a:extLst>
                  </a:blip>
                  <a:stretch>
                    <a:fillRect/>
                  </a:stretch>
                </pic:blipFill>
                <pic:spPr>
                  <a:xfrm>
                    <a:off x="0" y="0"/>
                    <a:ext cx="1833633" cy="16919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25EA4"/>
    <w:multiLevelType w:val="hybridMultilevel"/>
    <w:tmpl w:val="0EDC76A4"/>
    <w:lvl w:ilvl="0" w:tplc="B30415E8">
      <w:numFmt w:val="bullet"/>
      <w:lvlText w:val="-"/>
      <w:lvlJc w:val="left"/>
      <w:pPr>
        <w:ind w:left="720" w:hanging="360"/>
      </w:pPr>
      <w:rPr>
        <w:rFonts w:ascii="Garamond" w:eastAsia="Cambria"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2F344DA"/>
    <w:multiLevelType w:val="hybridMultilevel"/>
    <w:tmpl w:val="6A164F86"/>
    <w:lvl w:ilvl="0" w:tplc="52E48804">
      <w:numFmt w:val="bullet"/>
      <w:lvlText w:val="-"/>
      <w:lvlJc w:val="left"/>
      <w:pPr>
        <w:ind w:left="861" w:hanging="348"/>
      </w:pPr>
      <w:rPr>
        <w:rFonts w:ascii="Palatino Linotype" w:eastAsia="Palatino Linotype" w:hAnsi="Palatino Linotype" w:cs="Palatino Linotype" w:hint="default"/>
        <w:b/>
        <w:bCs/>
        <w:i/>
        <w:iCs/>
        <w:spacing w:val="0"/>
        <w:w w:val="100"/>
        <w:sz w:val="22"/>
        <w:szCs w:val="22"/>
        <w:lang w:val="it-IT" w:eastAsia="en-US" w:bidi="ar-SA"/>
      </w:rPr>
    </w:lvl>
    <w:lvl w:ilvl="1" w:tplc="8FD69280">
      <w:numFmt w:val="bullet"/>
      <w:lvlText w:val="•"/>
      <w:lvlJc w:val="left"/>
      <w:pPr>
        <w:ind w:left="1822" w:hanging="348"/>
      </w:pPr>
      <w:rPr>
        <w:rFonts w:hint="default"/>
        <w:lang w:val="it-IT" w:eastAsia="en-US" w:bidi="ar-SA"/>
      </w:rPr>
    </w:lvl>
    <w:lvl w:ilvl="2" w:tplc="CFF0C09E">
      <w:numFmt w:val="bullet"/>
      <w:lvlText w:val="•"/>
      <w:lvlJc w:val="left"/>
      <w:pPr>
        <w:ind w:left="2784" w:hanging="348"/>
      </w:pPr>
      <w:rPr>
        <w:rFonts w:hint="default"/>
        <w:lang w:val="it-IT" w:eastAsia="en-US" w:bidi="ar-SA"/>
      </w:rPr>
    </w:lvl>
    <w:lvl w:ilvl="3" w:tplc="0E88F510">
      <w:numFmt w:val="bullet"/>
      <w:lvlText w:val="•"/>
      <w:lvlJc w:val="left"/>
      <w:pPr>
        <w:ind w:left="3746" w:hanging="348"/>
      </w:pPr>
      <w:rPr>
        <w:rFonts w:hint="default"/>
        <w:lang w:val="it-IT" w:eastAsia="en-US" w:bidi="ar-SA"/>
      </w:rPr>
    </w:lvl>
    <w:lvl w:ilvl="4" w:tplc="2294CE5A">
      <w:numFmt w:val="bullet"/>
      <w:lvlText w:val="•"/>
      <w:lvlJc w:val="left"/>
      <w:pPr>
        <w:ind w:left="4708" w:hanging="348"/>
      </w:pPr>
      <w:rPr>
        <w:rFonts w:hint="default"/>
        <w:lang w:val="it-IT" w:eastAsia="en-US" w:bidi="ar-SA"/>
      </w:rPr>
    </w:lvl>
    <w:lvl w:ilvl="5" w:tplc="C72C6E34">
      <w:numFmt w:val="bullet"/>
      <w:lvlText w:val="•"/>
      <w:lvlJc w:val="left"/>
      <w:pPr>
        <w:ind w:left="5671" w:hanging="348"/>
      </w:pPr>
      <w:rPr>
        <w:rFonts w:hint="default"/>
        <w:lang w:val="it-IT" w:eastAsia="en-US" w:bidi="ar-SA"/>
      </w:rPr>
    </w:lvl>
    <w:lvl w:ilvl="6" w:tplc="2EB8D66A">
      <w:numFmt w:val="bullet"/>
      <w:lvlText w:val="•"/>
      <w:lvlJc w:val="left"/>
      <w:pPr>
        <w:ind w:left="6633" w:hanging="348"/>
      </w:pPr>
      <w:rPr>
        <w:rFonts w:hint="default"/>
        <w:lang w:val="it-IT" w:eastAsia="en-US" w:bidi="ar-SA"/>
      </w:rPr>
    </w:lvl>
    <w:lvl w:ilvl="7" w:tplc="362A4364">
      <w:numFmt w:val="bullet"/>
      <w:lvlText w:val="•"/>
      <w:lvlJc w:val="left"/>
      <w:pPr>
        <w:ind w:left="7595" w:hanging="348"/>
      </w:pPr>
      <w:rPr>
        <w:rFonts w:hint="default"/>
        <w:lang w:val="it-IT" w:eastAsia="en-US" w:bidi="ar-SA"/>
      </w:rPr>
    </w:lvl>
    <w:lvl w:ilvl="8" w:tplc="D854BB56">
      <w:numFmt w:val="bullet"/>
      <w:lvlText w:val="•"/>
      <w:lvlJc w:val="left"/>
      <w:pPr>
        <w:ind w:left="8557" w:hanging="348"/>
      </w:pPr>
      <w:rPr>
        <w:rFonts w:hint="default"/>
        <w:lang w:val="it-IT" w:eastAsia="en-US" w:bidi="ar-SA"/>
      </w:rPr>
    </w:lvl>
  </w:abstractNum>
  <w:abstractNum w:abstractNumId="2" w15:restartNumberingAfterBreak="0">
    <w:nsid w:val="56B35552"/>
    <w:multiLevelType w:val="hybridMultilevel"/>
    <w:tmpl w:val="94EA7BF0"/>
    <w:lvl w:ilvl="0" w:tplc="241EE6E6">
      <w:numFmt w:val="bullet"/>
      <w:lvlText w:val="-"/>
      <w:lvlJc w:val="left"/>
      <w:pPr>
        <w:ind w:left="720" w:hanging="360"/>
      </w:pPr>
      <w:rPr>
        <w:rFonts w:ascii="Garamond" w:eastAsia="Cambria" w:hAnsi="Garamond" w:cs="Calibri"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76195D38"/>
    <w:multiLevelType w:val="hybridMultilevel"/>
    <w:tmpl w:val="DECCE14C"/>
    <w:lvl w:ilvl="0" w:tplc="B30415E8">
      <w:numFmt w:val="bullet"/>
      <w:lvlText w:val="-"/>
      <w:lvlJc w:val="left"/>
      <w:pPr>
        <w:ind w:left="1353" w:hanging="360"/>
      </w:pPr>
      <w:rPr>
        <w:rFonts w:ascii="Garamond" w:eastAsia="Cambria" w:hAnsi="Garamond" w:cs="Times New Roman" w:hint="default"/>
      </w:rPr>
    </w:lvl>
    <w:lvl w:ilvl="1" w:tplc="04100003" w:tentative="1">
      <w:start w:val="1"/>
      <w:numFmt w:val="bullet"/>
      <w:lvlText w:val="o"/>
      <w:lvlJc w:val="left"/>
      <w:pPr>
        <w:ind w:left="1723" w:hanging="360"/>
      </w:pPr>
      <w:rPr>
        <w:rFonts w:ascii="Courier New" w:hAnsi="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hint="default"/>
      </w:rPr>
    </w:lvl>
    <w:lvl w:ilvl="8" w:tplc="04100005" w:tentative="1">
      <w:start w:val="1"/>
      <w:numFmt w:val="bullet"/>
      <w:lvlText w:val=""/>
      <w:lvlJc w:val="left"/>
      <w:pPr>
        <w:ind w:left="6763" w:hanging="360"/>
      </w:pPr>
      <w:rPr>
        <w:rFonts w:ascii="Wingdings" w:hAnsi="Wingdings" w:hint="default"/>
      </w:rPr>
    </w:lvl>
  </w:abstractNum>
  <w:num w:numId="1" w16cid:durableId="400253839">
    <w:abstractNumId w:val="3"/>
  </w:num>
  <w:num w:numId="2" w16cid:durableId="1892418899">
    <w:abstractNumId w:val="2"/>
  </w:num>
  <w:num w:numId="3" w16cid:durableId="874083325">
    <w:abstractNumId w:val="1"/>
  </w:num>
  <w:num w:numId="4" w16cid:durableId="725882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C4"/>
    <w:rsid w:val="00000490"/>
    <w:rsid w:val="00000690"/>
    <w:rsid w:val="00000BC9"/>
    <w:rsid w:val="00000E2A"/>
    <w:rsid w:val="0000121C"/>
    <w:rsid w:val="00002891"/>
    <w:rsid w:val="000029E6"/>
    <w:rsid w:val="00004A27"/>
    <w:rsid w:val="00004B3C"/>
    <w:rsid w:val="0000587D"/>
    <w:rsid w:val="0000662D"/>
    <w:rsid w:val="00006D8D"/>
    <w:rsid w:val="00007F8F"/>
    <w:rsid w:val="00010B2E"/>
    <w:rsid w:val="000119E6"/>
    <w:rsid w:val="000119F9"/>
    <w:rsid w:val="00012BF2"/>
    <w:rsid w:val="00012C40"/>
    <w:rsid w:val="000140E1"/>
    <w:rsid w:val="0001493E"/>
    <w:rsid w:val="00014A08"/>
    <w:rsid w:val="00014B5A"/>
    <w:rsid w:val="0001777B"/>
    <w:rsid w:val="0002217D"/>
    <w:rsid w:val="0002236B"/>
    <w:rsid w:val="00022398"/>
    <w:rsid w:val="000240A0"/>
    <w:rsid w:val="00024143"/>
    <w:rsid w:val="00025B74"/>
    <w:rsid w:val="00025BE2"/>
    <w:rsid w:val="00026557"/>
    <w:rsid w:val="0002730B"/>
    <w:rsid w:val="00030D28"/>
    <w:rsid w:val="00031066"/>
    <w:rsid w:val="0003155F"/>
    <w:rsid w:val="00033FAA"/>
    <w:rsid w:val="00035FC4"/>
    <w:rsid w:val="00037B7A"/>
    <w:rsid w:val="000404C9"/>
    <w:rsid w:val="00042294"/>
    <w:rsid w:val="00043858"/>
    <w:rsid w:val="00044464"/>
    <w:rsid w:val="00044EC3"/>
    <w:rsid w:val="000456EF"/>
    <w:rsid w:val="00046B82"/>
    <w:rsid w:val="00046C08"/>
    <w:rsid w:val="0005000B"/>
    <w:rsid w:val="0005100C"/>
    <w:rsid w:val="0005295A"/>
    <w:rsid w:val="00052FBE"/>
    <w:rsid w:val="00053823"/>
    <w:rsid w:val="00054833"/>
    <w:rsid w:val="0005585D"/>
    <w:rsid w:val="0005595E"/>
    <w:rsid w:val="0005616F"/>
    <w:rsid w:val="00057810"/>
    <w:rsid w:val="00060617"/>
    <w:rsid w:val="000607B7"/>
    <w:rsid w:val="00060F2D"/>
    <w:rsid w:val="00061795"/>
    <w:rsid w:val="000617D6"/>
    <w:rsid w:val="00062D2C"/>
    <w:rsid w:val="00063116"/>
    <w:rsid w:val="00063C3C"/>
    <w:rsid w:val="00065C2A"/>
    <w:rsid w:val="00067C90"/>
    <w:rsid w:val="00074566"/>
    <w:rsid w:val="000746ED"/>
    <w:rsid w:val="00076D2B"/>
    <w:rsid w:val="00076F0B"/>
    <w:rsid w:val="000804E5"/>
    <w:rsid w:val="00081B47"/>
    <w:rsid w:val="00081FF1"/>
    <w:rsid w:val="0008263F"/>
    <w:rsid w:val="00084AEC"/>
    <w:rsid w:val="00085098"/>
    <w:rsid w:val="000852A2"/>
    <w:rsid w:val="000856BE"/>
    <w:rsid w:val="00086300"/>
    <w:rsid w:val="00086CF7"/>
    <w:rsid w:val="00086FE9"/>
    <w:rsid w:val="00087D29"/>
    <w:rsid w:val="00087E3C"/>
    <w:rsid w:val="000906AA"/>
    <w:rsid w:val="00090DEB"/>
    <w:rsid w:val="0009127A"/>
    <w:rsid w:val="000914FC"/>
    <w:rsid w:val="00091BD0"/>
    <w:rsid w:val="00091EEC"/>
    <w:rsid w:val="0009451F"/>
    <w:rsid w:val="00095F02"/>
    <w:rsid w:val="000970B5"/>
    <w:rsid w:val="00097C60"/>
    <w:rsid w:val="000A071E"/>
    <w:rsid w:val="000A07F4"/>
    <w:rsid w:val="000A1B3F"/>
    <w:rsid w:val="000A26D2"/>
    <w:rsid w:val="000A6342"/>
    <w:rsid w:val="000A65AB"/>
    <w:rsid w:val="000A6E32"/>
    <w:rsid w:val="000A7F87"/>
    <w:rsid w:val="000B0B2F"/>
    <w:rsid w:val="000B0B63"/>
    <w:rsid w:val="000B0FD6"/>
    <w:rsid w:val="000B463F"/>
    <w:rsid w:val="000B524C"/>
    <w:rsid w:val="000B56CF"/>
    <w:rsid w:val="000B5718"/>
    <w:rsid w:val="000B7039"/>
    <w:rsid w:val="000C0093"/>
    <w:rsid w:val="000C01C4"/>
    <w:rsid w:val="000C1044"/>
    <w:rsid w:val="000C28B7"/>
    <w:rsid w:val="000C3752"/>
    <w:rsid w:val="000C3CBF"/>
    <w:rsid w:val="000C54F0"/>
    <w:rsid w:val="000C6FB6"/>
    <w:rsid w:val="000D0D8F"/>
    <w:rsid w:val="000D103D"/>
    <w:rsid w:val="000D241C"/>
    <w:rsid w:val="000D2CCE"/>
    <w:rsid w:val="000D3B11"/>
    <w:rsid w:val="000D3B3D"/>
    <w:rsid w:val="000D42E8"/>
    <w:rsid w:val="000D598D"/>
    <w:rsid w:val="000D5AA9"/>
    <w:rsid w:val="000D6E78"/>
    <w:rsid w:val="000E10C8"/>
    <w:rsid w:val="000E18D4"/>
    <w:rsid w:val="000E1A1E"/>
    <w:rsid w:val="000E2683"/>
    <w:rsid w:val="000E2C00"/>
    <w:rsid w:val="000E4506"/>
    <w:rsid w:val="000E6E83"/>
    <w:rsid w:val="000F0C59"/>
    <w:rsid w:val="000F0DF5"/>
    <w:rsid w:val="000F15BE"/>
    <w:rsid w:val="000F4A6F"/>
    <w:rsid w:val="000F58CD"/>
    <w:rsid w:val="000F5E92"/>
    <w:rsid w:val="000F65F2"/>
    <w:rsid w:val="000F6CC3"/>
    <w:rsid w:val="001003C4"/>
    <w:rsid w:val="00101067"/>
    <w:rsid w:val="00101A45"/>
    <w:rsid w:val="001027FE"/>
    <w:rsid w:val="00102F1C"/>
    <w:rsid w:val="0010355E"/>
    <w:rsid w:val="001040D7"/>
    <w:rsid w:val="001043B1"/>
    <w:rsid w:val="00104461"/>
    <w:rsid w:val="0010448D"/>
    <w:rsid w:val="001048A4"/>
    <w:rsid w:val="00105F4A"/>
    <w:rsid w:val="001064B8"/>
    <w:rsid w:val="001103A5"/>
    <w:rsid w:val="00111138"/>
    <w:rsid w:val="001111C4"/>
    <w:rsid w:val="0011220A"/>
    <w:rsid w:val="001131D8"/>
    <w:rsid w:val="0011355E"/>
    <w:rsid w:val="0011437D"/>
    <w:rsid w:val="00115077"/>
    <w:rsid w:val="00115B81"/>
    <w:rsid w:val="001169D2"/>
    <w:rsid w:val="00116B00"/>
    <w:rsid w:val="001172C5"/>
    <w:rsid w:val="00123542"/>
    <w:rsid w:val="00124554"/>
    <w:rsid w:val="001248C2"/>
    <w:rsid w:val="0012514D"/>
    <w:rsid w:val="00125691"/>
    <w:rsid w:val="00125693"/>
    <w:rsid w:val="001260AA"/>
    <w:rsid w:val="001307F8"/>
    <w:rsid w:val="0013329F"/>
    <w:rsid w:val="00133B2D"/>
    <w:rsid w:val="0013423D"/>
    <w:rsid w:val="001342B0"/>
    <w:rsid w:val="00134AA8"/>
    <w:rsid w:val="00134E12"/>
    <w:rsid w:val="00134F88"/>
    <w:rsid w:val="001355E4"/>
    <w:rsid w:val="00135719"/>
    <w:rsid w:val="00135D6A"/>
    <w:rsid w:val="00136F83"/>
    <w:rsid w:val="001377D3"/>
    <w:rsid w:val="00137EAB"/>
    <w:rsid w:val="00141061"/>
    <w:rsid w:val="00141A98"/>
    <w:rsid w:val="00141F2D"/>
    <w:rsid w:val="0014439B"/>
    <w:rsid w:val="00144B22"/>
    <w:rsid w:val="0015190C"/>
    <w:rsid w:val="00152273"/>
    <w:rsid w:val="0015468B"/>
    <w:rsid w:val="0015563B"/>
    <w:rsid w:val="00155C18"/>
    <w:rsid w:val="00156D9C"/>
    <w:rsid w:val="00160201"/>
    <w:rsid w:val="0016026C"/>
    <w:rsid w:val="0016298F"/>
    <w:rsid w:val="00163193"/>
    <w:rsid w:val="0016651B"/>
    <w:rsid w:val="00166E21"/>
    <w:rsid w:val="001705D7"/>
    <w:rsid w:val="001709DB"/>
    <w:rsid w:val="00171121"/>
    <w:rsid w:val="00172570"/>
    <w:rsid w:val="00172F3B"/>
    <w:rsid w:val="001734B7"/>
    <w:rsid w:val="0017381B"/>
    <w:rsid w:val="00173993"/>
    <w:rsid w:val="001739D8"/>
    <w:rsid w:val="001744F5"/>
    <w:rsid w:val="001748FF"/>
    <w:rsid w:val="00175AB8"/>
    <w:rsid w:val="0017604D"/>
    <w:rsid w:val="00176168"/>
    <w:rsid w:val="00176E34"/>
    <w:rsid w:val="001776AE"/>
    <w:rsid w:val="00177A06"/>
    <w:rsid w:val="0018014E"/>
    <w:rsid w:val="0018075A"/>
    <w:rsid w:val="00181995"/>
    <w:rsid w:val="00182421"/>
    <w:rsid w:val="00184109"/>
    <w:rsid w:val="0018495F"/>
    <w:rsid w:val="0018736A"/>
    <w:rsid w:val="001877E4"/>
    <w:rsid w:val="00187C35"/>
    <w:rsid w:val="00190703"/>
    <w:rsid w:val="00190BF2"/>
    <w:rsid w:val="00191CEC"/>
    <w:rsid w:val="001925B3"/>
    <w:rsid w:val="00192ACE"/>
    <w:rsid w:val="001939B0"/>
    <w:rsid w:val="0019472A"/>
    <w:rsid w:val="00195F66"/>
    <w:rsid w:val="0019607B"/>
    <w:rsid w:val="001964D9"/>
    <w:rsid w:val="0019721B"/>
    <w:rsid w:val="0019727E"/>
    <w:rsid w:val="00197CA4"/>
    <w:rsid w:val="001A0211"/>
    <w:rsid w:val="001A0C0A"/>
    <w:rsid w:val="001A1349"/>
    <w:rsid w:val="001A2993"/>
    <w:rsid w:val="001A3285"/>
    <w:rsid w:val="001A3A45"/>
    <w:rsid w:val="001A639C"/>
    <w:rsid w:val="001A6B58"/>
    <w:rsid w:val="001A79EE"/>
    <w:rsid w:val="001B37E6"/>
    <w:rsid w:val="001B500C"/>
    <w:rsid w:val="001B55BD"/>
    <w:rsid w:val="001B56BB"/>
    <w:rsid w:val="001B6B6D"/>
    <w:rsid w:val="001B75FA"/>
    <w:rsid w:val="001C0DEE"/>
    <w:rsid w:val="001C1241"/>
    <w:rsid w:val="001C290F"/>
    <w:rsid w:val="001C3516"/>
    <w:rsid w:val="001C5957"/>
    <w:rsid w:val="001C6E4E"/>
    <w:rsid w:val="001D3A44"/>
    <w:rsid w:val="001D4B27"/>
    <w:rsid w:val="001D4E0A"/>
    <w:rsid w:val="001D59A6"/>
    <w:rsid w:val="001D7425"/>
    <w:rsid w:val="001E18C4"/>
    <w:rsid w:val="001E23B0"/>
    <w:rsid w:val="001E2548"/>
    <w:rsid w:val="001E3EA4"/>
    <w:rsid w:val="001E4215"/>
    <w:rsid w:val="001E4990"/>
    <w:rsid w:val="001E4D01"/>
    <w:rsid w:val="001E56C1"/>
    <w:rsid w:val="001E5807"/>
    <w:rsid w:val="001E58D5"/>
    <w:rsid w:val="001E5A59"/>
    <w:rsid w:val="001E6E8D"/>
    <w:rsid w:val="001E7202"/>
    <w:rsid w:val="001F0830"/>
    <w:rsid w:val="001F1519"/>
    <w:rsid w:val="001F1844"/>
    <w:rsid w:val="001F1E58"/>
    <w:rsid w:val="001F2836"/>
    <w:rsid w:val="001F3973"/>
    <w:rsid w:val="001F4354"/>
    <w:rsid w:val="001F4522"/>
    <w:rsid w:val="001F4605"/>
    <w:rsid w:val="001F4B07"/>
    <w:rsid w:val="001F590B"/>
    <w:rsid w:val="001F5F72"/>
    <w:rsid w:val="0020053E"/>
    <w:rsid w:val="00200B33"/>
    <w:rsid w:val="00200D56"/>
    <w:rsid w:val="00201DBC"/>
    <w:rsid w:val="00202227"/>
    <w:rsid w:val="00202331"/>
    <w:rsid w:val="00204189"/>
    <w:rsid w:val="00204A72"/>
    <w:rsid w:val="00204B5B"/>
    <w:rsid w:val="002051C7"/>
    <w:rsid w:val="00205738"/>
    <w:rsid w:val="002066E3"/>
    <w:rsid w:val="00206C2D"/>
    <w:rsid w:val="00207698"/>
    <w:rsid w:val="002079E5"/>
    <w:rsid w:val="00210417"/>
    <w:rsid w:val="00210C29"/>
    <w:rsid w:val="00212082"/>
    <w:rsid w:val="002127B3"/>
    <w:rsid w:val="002132D4"/>
    <w:rsid w:val="00213748"/>
    <w:rsid w:val="00213E7A"/>
    <w:rsid w:val="002142AA"/>
    <w:rsid w:val="002157B5"/>
    <w:rsid w:val="002158CE"/>
    <w:rsid w:val="002175A3"/>
    <w:rsid w:val="00217812"/>
    <w:rsid w:val="002210D4"/>
    <w:rsid w:val="002228E9"/>
    <w:rsid w:val="00222B6E"/>
    <w:rsid w:val="00222DDB"/>
    <w:rsid w:val="00223992"/>
    <w:rsid w:val="002239A8"/>
    <w:rsid w:val="00224A47"/>
    <w:rsid w:val="00224EB8"/>
    <w:rsid w:val="00225540"/>
    <w:rsid w:val="00225C62"/>
    <w:rsid w:val="00227F42"/>
    <w:rsid w:val="00230C0B"/>
    <w:rsid w:val="00231952"/>
    <w:rsid w:val="002338B4"/>
    <w:rsid w:val="00233A15"/>
    <w:rsid w:val="00234CAF"/>
    <w:rsid w:val="00237348"/>
    <w:rsid w:val="002405FF"/>
    <w:rsid w:val="00244468"/>
    <w:rsid w:val="002446EF"/>
    <w:rsid w:val="002451BB"/>
    <w:rsid w:val="0024563C"/>
    <w:rsid w:val="00245BEE"/>
    <w:rsid w:val="00245F52"/>
    <w:rsid w:val="00246038"/>
    <w:rsid w:val="00247AB1"/>
    <w:rsid w:val="00250DEE"/>
    <w:rsid w:val="00251B11"/>
    <w:rsid w:val="00252A7B"/>
    <w:rsid w:val="00253E9F"/>
    <w:rsid w:val="00255425"/>
    <w:rsid w:val="00255B3A"/>
    <w:rsid w:val="00256084"/>
    <w:rsid w:val="002572A1"/>
    <w:rsid w:val="00257B6B"/>
    <w:rsid w:val="00260624"/>
    <w:rsid w:val="00261AA1"/>
    <w:rsid w:val="00261D2D"/>
    <w:rsid w:val="00266B3F"/>
    <w:rsid w:val="00266EAA"/>
    <w:rsid w:val="00270A5E"/>
    <w:rsid w:val="00270F32"/>
    <w:rsid w:val="002720A3"/>
    <w:rsid w:val="002733D5"/>
    <w:rsid w:val="002735F7"/>
    <w:rsid w:val="00275B8B"/>
    <w:rsid w:val="00276333"/>
    <w:rsid w:val="0027776B"/>
    <w:rsid w:val="00280CCB"/>
    <w:rsid w:val="00281DC7"/>
    <w:rsid w:val="0028206C"/>
    <w:rsid w:val="00283B46"/>
    <w:rsid w:val="00285D9F"/>
    <w:rsid w:val="00286460"/>
    <w:rsid w:val="00286ADB"/>
    <w:rsid w:val="00290036"/>
    <w:rsid w:val="0029025B"/>
    <w:rsid w:val="00291037"/>
    <w:rsid w:val="002916AE"/>
    <w:rsid w:val="00293554"/>
    <w:rsid w:val="002936EA"/>
    <w:rsid w:val="0029371B"/>
    <w:rsid w:val="0029415F"/>
    <w:rsid w:val="00297F72"/>
    <w:rsid w:val="002A1E7C"/>
    <w:rsid w:val="002A2092"/>
    <w:rsid w:val="002A3748"/>
    <w:rsid w:val="002B01E8"/>
    <w:rsid w:val="002B0721"/>
    <w:rsid w:val="002B0E3F"/>
    <w:rsid w:val="002B1061"/>
    <w:rsid w:val="002B1381"/>
    <w:rsid w:val="002B4473"/>
    <w:rsid w:val="002B6C58"/>
    <w:rsid w:val="002B71B3"/>
    <w:rsid w:val="002B720D"/>
    <w:rsid w:val="002C22D1"/>
    <w:rsid w:val="002C256D"/>
    <w:rsid w:val="002C2572"/>
    <w:rsid w:val="002C4282"/>
    <w:rsid w:val="002C511A"/>
    <w:rsid w:val="002C58D3"/>
    <w:rsid w:val="002C5AD1"/>
    <w:rsid w:val="002C67C3"/>
    <w:rsid w:val="002C757E"/>
    <w:rsid w:val="002C7589"/>
    <w:rsid w:val="002C75C6"/>
    <w:rsid w:val="002D0063"/>
    <w:rsid w:val="002D05F5"/>
    <w:rsid w:val="002D154F"/>
    <w:rsid w:val="002D2397"/>
    <w:rsid w:val="002D29F6"/>
    <w:rsid w:val="002D3B93"/>
    <w:rsid w:val="002D5B82"/>
    <w:rsid w:val="002D5E2A"/>
    <w:rsid w:val="002D6EDD"/>
    <w:rsid w:val="002E0D29"/>
    <w:rsid w:val="002E1DAB"/>
    <w:rsid w:val="002E288C"/>
    <w:rsid w:val="002E3006"/>
    <w:rsid w:val="002E306C"/>
    <w:rsid w:val="002E31FE"/>
    <w:rsid w:val="002E3370"/>
    <w:rsid w:val="002E4753"/>
    <w:rsid w:val="002E50C7"/>
    <w:rsid w:val="002E52A3"/>
    <w:rsid w:val="002E65E4"/>
    <w:rsid w:val="002F0B39"/>
    <w:rsid w:val="002F2E2E"/>
    <w:rsid w:val="002F32CF"/>
    <w:rsid w:val="002F4427"/>
    <w:rsid w:val="002F5191"/>
    <w:rsid w:val="002F51BC"/>
    <w:rsid w:val="002F642E"/>
    <w:rsid w:val="002F705D"/>
    <w:rsid w:val="002F753E"/>
    <w:rsid w:val="002F76C5"/>
    <w:rsid w:val="002F76FF"/>
    <w:rsid w:val="00300F63"/>
    <w:rsid w:val="00301576"/>
    <w:rsid w:val="0030183B"/>
    <w:rsid w:val="00303F99"/>
    <w:rsid w:val="003051EC"/>
    <w:rsid w:val="00307C21"/>
    <w:rsid w:val="00310103"/>
    <w:rsid w:val="00310AE9"/>
    <w:rsid w:val="00311FEB"/>
    <w:rsid w:val="0031219C"/>
    <w:rsid w:val="00313D01"/>
    <w:rsid w:val="00314BB8"/>
    <w:rsid w:val="0031578D"/>
    <w:rsid w:val="0031597A"/>
    <w:rsid w:val="00315D2D"/>
    <w:rsid w:val="003166CE"/>
    <w:rsid w:val="003173C0"/>
    <w:rsid w:val="003218D9"/>
    <w:rsid w:val="003224EF"/>
    <w:rsid w:val="0032407C"/>
    <w:rsid w:val="00324230"/>
    <w:rsid w:val="00325160"/>
    <w:rsid w:val="00326AD8"/>
    <w:rsid w:val="00330086"/>
    <w:rsid w:val="00331D24"/>
    <w:rsid w:val="0033208D"/>
    <w:rsid w:val="00332C4F"/>
    <w:rsid w:val="003331CE"/>
    <w:rsid w:val="003342E3"/>
    <w:rsid w:val="003356CA"/>
    <w:rsid w:val="00335F6C"/>
    <w:rsid w:val="00337240"/>
    <w:rsid w:val="003375FE"/>
    <w:rsid w:val="00343967"/>
    <w:rsid w:val="00344421"/>
    <w:rsid w:val="00344940"/>
    <w:rsid w:val="00345917"/>
    <w:rsid w:val="00346A01"/>
    <w:rsid w:val="0034720E"/>
    <w:rsid w:val="0035019E"/>
    <w:rsid w:val="0035235C"/>
    <w:rsid w:val="003527D2"/>
    <w:rsid w:val="00352E9F"/>
    <w:rsid w:val="00354066"/>
    <w:rsid w:val="00354CE4"/>
    <w:rsid w:val="0035543A"/>
    <w:rsid w:val="00356801"/>
    <w:rsid w:val="00356ACF"/>
    <w:rsid w:val="00356B95"/>
    <w:rsid w:val="00356CFA"/>
    <w:rsid w:val="00357F8C"/>
    <w:rsid w:val="00361E44"/>
    <w:rsid w:val="0036277A"/>
    <w:rsid w:val="00362CAE"/>
    <w:rsid w:val="00363DC6"/>
    <w:rsid w:val="00363E46"/>
    <w:rsid w:val="003646EF"/>
    <w:rsid w:val="003652A0"/>
    <w:rsid w:val="003666A8"/>
    <w:rsid w:val="0037123E"/>
    <w:rsid w:val="003716E6"/>
    <w:rsid w:val="00371E29"/>
    <w:rsid w:val="003732CC"/>
    <w:rsid w:val="00373A19"/>
    <w:rsid w:val="00374B8F"/>
    <w:rsid w:val="00376565"/>
    <w:rsid w:val="0038080A"/>
    <w:rsid w:val="003808BE"/>
    <w:rsid w:val="00382577"/>
    <w:rsid w:val="003842D9"/>
    <w:rsid w:val="0039069F"/>
    <w:rsid w:val="00390ED4"/>
    <w:rsid w:val="00391239"/>
    <w:rsid w:val="00394AF7"/>
    <w:rsid w:val="00397762"/>
    <w:rsid w:val="003A0126"/>
    <w:rsid w:val="003A0610"/>
    <w:rsid w:val="003A0A56"/>
    <w:rsid w:val="003A1537"/>
    <w:rsid w:val="003A15E4"/>
    <w:rsid w:val="003A2381"/>
    <w:rsid w:val="003A2FB8"/>
    <w:rsid w:val="003A5CC2"/>
    <w:rsid w:val="003A68CF"/>
    <w:rsid w:val="003A74DE"/>
    <w:rsid w:val="003A7FB9"/>
    <w:rsid w:val="003B2984"/>
    <w:rsid w:val="003B2B50"/>
    <w:rsid w:val="003B39F4"/>
    <w:rsid w:val="003B4AF9"/>
    <w:rsid w:val="003B4C13"/>
    <w:rsid w:val="003B54C0"/>
    <w:rsid w:val="003B5547"/>
    <w:rsid w:val="003B6AF6"/>
    <w:rsid w:val="003B71A2"/>
    <w:rsid w:val="003B72FD"/>
    <w:rsid w:val="003C005E"/>
    <w:rsid w:val="003C027B"/>
    <w:rsid w:val="003C0A48"/>
    <w:rsid w:val="003C1765"/>
    <w:rsid w:val="003C1EC3"/>
    <w:rsid w:val="003C1EF6"/>
    <w:rsid w:val="003C4AB8"/>
    <w:rsid w:val="003C5EEA"/>
    <w:rsid w:val="003C6099"/>
    <w:rsid w:val="003C7ED3"/>
    <w:rsid w:val="003D1A56"/>
    <w:rsid w:val="003D2626"/>
    <w:rsid w:val="003D2C2C"/>
    <w:rsid w:val="003D308E"/>
    <w:rsid w:val="003D3720"/>
    <w:rsid w:val="003D4186"/>
    <w:rsid w:val="003D4754"/>
    <w:rsid w:val="003D4F8B"/>
    <w:rsid w:val="003D5A1E"/>
    <w:rsid w:val="003D5F51"/>
    <w:rsid w:val="003D768D"/>
    <w:rsid w:val="003E1BC3"/>
    <w:rsid w:val="003E2361"/>
    <w:rsid w:val="003E2491"/>
    <w:rsid w:val="003E3057"/>
    <w:rsid w:val="003E4206"/>
    <w:rsid w:val="003E5DB2"/>
    <w:rsid w:val="003E5F02"/>
    <w:rsid w:val="003E7BA3"/>
    <w:rsid w:val="003F057C"/>
    <w:rsid w:val="003F061F"/>
    <w:rsid w:val="003F13B5"/>
    <w:rsid w:val="003F1C75"/>
    <w:rsid w:val="003F3D72"/>
    <w:rsid w:val="003F61C8"/>
    <w:rsid w:val="003F6EC9"/>
    <w:rsid w:val="003F7A46"/>
    <w:rsid w:val="004012A4"/>
    <w:rsid w:val="00403332"/>
    <w:rsid w:val="00403DBA"/>
    <w:rsid w:val="0040543D"/>
    <w:rsid w:val="0040551D"/>
    <w:rsid w:val="004057FE"/>
    <w:rsid w:val="004106FC"/>
    <w:rsid w:val="00410B7B"/>
    <w:rsid w:val="00411547"/>
    <w:rsid w:val="00412233"/>
    <w:rsid w:val="0041280A"/>
    <w:rsid w:val="00412B0A"/>
    <w:rsid w:val="00413271"/>
    <w:rsid w:val="0041381C"/>
    <w:rsid w:val="0041387C"/>
    <w:rsid w:val="004145A1"/>
    <w:rsid w:val="00415675"/>
    <w:rsid w:val="00420AEA"/>
    <w:rsid w:val="00421360"/>
    <w:rsid w:val="00422680"/>
    <w:rsid w:val="00422B38"/>
    <w:rsid w:val="00424012"/>
    <w:rsid w:val="0042467E"/>
    <w:rsid w:val="00425630"/>
    <w:rsid w:val="00425E8E"/>
    <w:rsid w:val="004273CF"/>
    <w:rsid w:val="004276FC"/>
    <w:rsid w:val="00430ECA"/>
    <w:rsid w:val="00431334"/>
    <w:rsid w:val="00431428"/>
    <w:rsid w:val="00433086"/>
    <w:rsid w:val="0043389D"/>
    <w:rsid w:val="00433F79"/>
    <w:rsid w:val="004341A8"/>
    <w:rsid w:val="0043430D"/>
    <w:rsid w:val="00434447"/>
    <w:rsid w:val="0043767D"/>
    <w:rsid w:val="0044060D"/>
    <w:rsid w:val="004409B5"/>
    <w:rsid w:val="00441EF6"/>
    <w:rsid w:val="00442378"/>
    <w:rsid w:val="00443E5B"/>
    <w:rsid w:val="00444236"/>
    <w:rsid w:val="00445772"/>
    <w:rsid w:val="004468E2"/>
    <w:rsid w:val="00451F43"/>
    <w:rsid w:val="00454BFB"/>
    <w:rsid w:val="0045565E"/>
    <w:rsid w:val="00455825"/>
    <w:rsid w:val="004568DF"/>
    <w:rsid w:val="0045730D"/>
    <w:rsid w:val="00457A75"/>
    <w:rsid w:val="00457F71"/>
    <w:rsid w:val="0046127B"/>
    <w:rsid w:val="00461A23"/>
    <w:rsid w:val="00462639"/>
    <w:rsid w:val="00463371"/>
    <w:rsid w:val="004635FF"/>
    <w:rsid w:val="00463A8F"/>
    <w:rsid w:val="0046553B"/>
    <w:rsid w:val="00466217"/>
    <w:rsid w:val="00466519"/>
    <w:rsid w:val="00467E1C"/>
    <w:rsid w:val="00470888"/>
    <w:rsid w:val="004718D6"/>
    <w:rsid w:val="0047564D"/>
    <w:rsid w:val="00477B08"/>
    <w:rsid w:val="00481F0B"/>
    <w:rsid w:val="004824E3"/>
    <w:rsid w:val="0048315C"/>
    <w:rsid w:val="0048487C"/>
    <w:rsid w:val="00484984"/>
    <w:rsid w:val="00485331"/>
    <w:rsid w:val="004866E5"/>
    <w:rsid w:val="00486968"/>
    <w:rsid w:val="00487853"/>
    <w:rsid w:val="00490258"/>
    <w:rsid w:val="00490362"/>
    <w:rsid w:val="00490B31"/>
    <w:rsid w:val="00490ED1"/>
    <w:rsid w:val="00491759"/>
    <w:rsid w:val="00492239"/>
    <w:rsid w:val="00492975"/>
    <w:rsid w:val="00492CB0"/>
    <w:rsid w:val="00492CE4"/>
    <w:rsid w:val="00492E4D"/>
    <w:rsid w:val="00493D38"/>
    <w:rsid w:val="00494B03"/>
    <w:rsid w:val="00494E11"/>
    <w:rsid w:val="0049553C"/>
    <w:rsid w:val="004968A2"/>
    <w:rsid w:val="00496D67"/>
    <w:rsid w:val="004A02EA"/>
    <w:rsid w:val="004A101D"/>
    <w:rsid w:val="004A1AE1"/>
    <w:rsid w:val="004A243F"/>
    <w:rsid w:val="004A27AD"/>
    <w:rsid w:val="004A47C9"/>
    <w:rsid w:val="004A5B56"/>
    <w:rsid w:val="004A66C5"/>
    <w:rsid w:val="004A6EF6"/>
    <w:rsid w:val="004B03EB"/>
    <w:rsid w:val="004B4C75"/>
    <w:rsid w:val="004B66D7"/>
    <w:rsid w:val="004B6776"/>
    <w:rsid w:val="004B7A7F"/>
    <w:rsid w:val="004C184B"/>
    <w:rsid w:val="004C2A38"/>
    <w:rsid w:val="004C2C3C"/>
    <w:rsid w:val="004C2F39"/>
    <w:rsid w:val="004C301C"/>
    <w:rsid w:val="004C46B8"/>
    <w:rsid w:val="004C4849"/>
    <w:rsid w:val="004C53A9"/>
    <w:rsid w:val="004C6546"/>
    <w:rsid w:val="004C6AF8"/>
    <w:rsid w:val="004C6BFD"/>
    <w:rsid w:val="004C6E70"/>
    <w:rsid w:val="004C72BB"/>
    <w:rsid w:val="004D0B2B"/>
    <w:rsid w:val="004D1953"/>
    <w:rsid w:val="004D4551"/>
    <w:rsid w:val="004D664C"/>
    <w:rsid w:val="004D68F3"/>
    <w:rsid w:val="004D7FD1"/>
    <w:rsid w:val="004E079C"/>
    <w:rsid w:val="004E1E96"/>
    <w:rsid w:val="004E21BD"/>
    <w:rsid w:val="004E55A7"/>
    <w:rsid w:val="004E5AB2"/>
    <w:rsid w:val="004E6B5D"/>
    <w:rsid w:val="004E7CD7"/>
    <w:rsid w:val="004F0385"/>
    <w:rsid w:val="004F0905"/>
    <w:rsid w:val="004F09EA"/>
    <w:rsid w:val="004F0C51"/>
    <w:rsid w:val="004F214F"/>
    <w:rsid w:val="004F2389"/>
    <w:rsid w:val="004F2571"/>
    <w:rsid w:val="004F2684"/>
    <w:rsid w:val="004F36DF"/>
    <w:rsid w:val="004F43BF"/>
    <w:rsid w:val="004F48B9"/>
    <w:rsid w:val="004F4E63"/>
    <w:rsid w:val="004F713C"/>
    <w:rsid w:val="004F7A30"/>
    <w:rsid w:val="004F7C5B"/>
    <w:rsid w:val="00500CAD"/>
    <w:rsid w:val="00502A44"/>
    <w:rsid w:val="005036C4"/>
    <w:rsid w:val="00506608"/>
    <w:rsid w:val="005072DB"/>
    <w:rsid w:val="00507D61"/>
    <w:rsid w:val="0051222E"/>
    <w:rsid w:val="005123EE"/>
    <w:rsid w:val="00513C22"/>
    <w:rsid w:val="005162B0"/>
    <w:rsid w:val="00516673"/>
    <w:rsid w:val="00517A7B"/>
    <w:rsid w:val="005218E5"/>
    <w:rsid w:val="00522508"/>
    <w:rsid w:val="00522973"/>
    <w:rsid w:val="0052412A"/>
    <w:rsid w:val="005241E7"/>
    <w:rsid w:val="005258B8"/>
    <w:rsid w:val="00525CF8"/>
    <w:rsid w:val="00525D35"/>
    <w:rsid w:val="00525EB5"/>
    <w:rsid w:val="005269DE"/>
    <w:rsid w:val="00527AEE"/>
    <w:rsid w:val="005309D4"/>
    <w:rsid w:val="005326C7"/>
    <w:rsid w:val="005328B0"/>
    <w:rsid w:val="00533FC3"/>
    <w:rsid w:val="0053468B"/>
    <w:rsid w:val="005351E3"/>
    <w:rsid w:val="0053632B"/>
    <w:rsid w:val="00536F2B"/>
    <w:rsid w:val="00537683"/>
    <w:rsid w:val="005378DE"/>
    <w:rsid w:val="00537E4C"/>
    <w:rsid w:val="00541758"/>
    <w:rsid w:val="00542B93"/>
    <w:rsid w:val="0054302F"/>
    <w:rsid w:val="005431F0"/>
    <w:rsid w:val="005455E9"/>
    <w:rsid w:val="005459EF"/>
    <w:rsid w:val="005460C0"/>
    <w:rsid w:val="0054651A"/>
    <w:rsid w:val="00550A93"/>
    <w:rsid w:val="00551328"/>
    <w:rsid w:val="0055159E"/>
    <w:rsid w:val="005515A5"/>
    <w:rsid w:val="00551A4E"/>
    <w:rsid w:val="00551D8F"/>
    <w:rsid w:val="005524C0"/>
    <w:rsid w:val="00553744"/>
    <w:rsid w:val="0055391F"/>
    <w:rsid w:val="00553B4F"/>
    <w:rsid w:val="005545DE"/>
    <w:rsid w:val="00557A6B"/>
    <w:rsid w:val="00557E3B"/>
    <w:rsid w:val="00557FD2"/>
    <w:rsid w:val="00560196"/>
    <w:rsid w:val="00560E83"/>
    <w:rsid w:val="00562409"/>
    <w:rsid w:val="005633D4"/>
    <w:rsid w:val="005639CA"/>
    <w:rsid w:val="005652B7"/>
    <w:rsid w:val="00566EA9"/>
    <w:rsid w:val="00566F65"/>
    <w:rsid w:val="005706A6"/>
    <w:rsid w:val="005707FC"/>
    <w:rsid w:val="00570E3B"/>
    <w:rsid w:val="005733BD"/>
    <w:rsid w:val="0057380E"/>
    <w:rsid w:val="005738BF"/>
    <w:rsid w:val="005747B9"/>
    <w:rsid w:val="005761AC"/>
    <w:rsid w:val="00576733"/>
    <w:rsid w:val="0057757C"/>
    <w:rsid w:val="0058079A"/>
    <w:rsid w:val="005807D5"/>
    <w:rsid w:val="005814E9"/>
    <w:rsid w:val="00582743"/>
    <w:rsid w:val="0058555C"/>
    <w:rsid w:val="00587C18"/>
    <w:rsid w:val="00590414"/>
    <w:rsid w:val="00590997"/>
    <w:rsid w:val="00591615"/>
    <w:rsid w:val="005920F4"/>
    <w:rsid w:val="00593264"/>
    <w:rsid w:val="0059329B"/>
    <w:rsid w:val="0059379C"/>
    <w:rsid w:val="0059428C"/>
    <w:rsid w:val="005963CE"/>
    <w:rsid w:val="00596CED"/>
    <w:rsid w:val="0059764C"/>
    <w:rsid w:val="005A100C"/>
    <w:rsid w:val="005A11BC"/>
    <w:rsid w:val="005A2516"/>
    <w:rsid w:val="005A2D07"/>
    <w:rsid w:val="005A4077"/>
    <w:rsid w:val="005A4F70"/>
    <w:rsid w:val="005A545E"/>
    <w:rsid w:val="005A5781"/>
    <w:rsid w:val="005A5AE7"/>
    <w:rsid w:val="005A6042"/>
    <w:rsid w:val="005A6679"/>
    <w:rsid w:val="005A7A4A"/>
    <w:rsid w:val="005B05F5"/>
    <w:rsid w:val="005B144B"/>
    <w:rsid w:val="005B2789"/>
    <w:rsid w:val="005B3467"/>
    <w:rsid w:val="005B36B6"/>
    <w:rsid w:val="005B4859"/>
    <w:rsid w:val="005B51BE"/>
    <w:rsid w:val="005B5504"/>
    <w:rsid w:val="005B71CE"/>
    <w:rsid w:val="005B7862"/>
    <w:rsid w:val="005C1971"/>
    <w:rsid w:val="005C1D55"/>
    <w:rsid w:val="005C22CE"/>
    <w:rsid w:val="005C25B5"/>
    <w:rsid w:val="005C4CAE"/>
    <w:rsid w:val="005C5A97"/>
    <w:rsid w:val="005C5ACF"/>
    <w:rsid w:val="005C6C2F"/>
    <w:rsid w:val="005C7697"/>
    <w:rsid w:val="005D0D2A"/>
    <w:rsid w:val="005D164C"/>
    <w:rsid w:val="005D222D"/>
    <w:rsid w:val="005D4019"/>
    <w:rsid w:val="005D63F7"/>
    <w:rsid w:val="005D70EB"/>
    <w:rsid w:val="005E0769"/>
    <w:rsid w:val="005E41A8"/>
    <w:rsid w:val="005E5D52"/>
    <w:rsid w:val="005E6140"/>
    <w:rsid w:val="005F3E41"/>
    <w:rsid w:val="005F5ACA"/>
    <w:rsid w:val="005F5C44"/>
    <w:rsid w:val="005F6328"/>
    <w:rsid w:val="005F72C3"/>
    <w:rsid w:val="005F73CA"/>
    <w:rsid w:val="0060221C"/>
    <w:rsid w:val="00602E84"/>
    <w:rsid w:val="00602EFE"/>
    <w:rsid w:val="0060312C"/>
    <w:rsid w:val="00603B21"/>
    <w:rsid w:val="00603C91"/>
    <w:rsid w:val="00603F3D"/>
    <w:rsid w:val="006045D8"/>
    <w:rsid w:val="00604879"/>
    <w:rsid w:val="00604990"/>
    <w:rsid w:val="00606085"/>
    <w:rsid w:val="00610C69"/>
    <w:rsid w:val="006146D9"/>
    <w:rsid w:val="0061627B"/>
    <w:rsid w:val="006165DF"/>
    <w:rsid w:val="006178DB"/>
    <w:rsid w:val="006179FF"/>
    <w:rsid w:val="00617CBF"/>
    <w:rsid w:val="00620AD2"/>
    <w:rsid w:val="00621198"/>
    <w:rsid w:val="00621690"/>
    <w:rsid w:val="00621DE7"/>
    <w:rsid w:val="00621FA6"/>
    <w:rsid w:val="00622986"/>
    <w:rsid w:val="00623367"/>
    <w:rsid w:val="00624AAC"/>
    <w:rsid w:val="00624C2D"/>
    <w:rsid w:val="00624C74"/>
    <w:rsid w:val="00624DEE"/>
    <w:rsid w:val="00626398"/>
    <w:rsid w:val="00627C4D"/>
    <w:rsid w:val="00627CF6"/>
    <w:rsid w:val="0063024C"/>
    <w:rsid w:val="00630ECD"/>
    <w:rsid w:val="00631A6A"/>
    <w:rsid w:val="00631C98"/>
    <w:rsid w:val="006347EB"/>
    <w:rsid w:val="006358CE"/>
    <w:rsid w:val="0064098C"/>
    <w:rsid w:val="006432B8"/>
    <w:rsid w:val="00646F48"/>
    <w:rsid w:val="00650D9F"/>
    <w:rsid w:val="00650F1A"/>
    <w:rsid w:val="00650F62"/>
    <w:rsid w:val="00651982"/>
    <w:rsid w:val="00655700"/>
    <w:rsid w:val="006557C9"/>
    <w:rsid w:val="00655AAD"/>
    <w:rsid w:val="006560B8"/>
    <w:rsid w:val="006562A6"/>
    <w:rsid w:val="006612EC"/>
    <w:rsid w:val="0066187B"/>
    <w:rsid w:val="0066379D"/>
    <w:rsid w:val="00663A43"/>
    <w:rsid w:val="00664924"/>
    <w:rsid w:val="00665BCC"/>
    <w:rsid w:val="006666E4"/>
    <w:rsid w:val="00666EFB"/>
    <w:rsid w:val="006708EA"/>
    <w:rsid w:val="006709E6"/>
    <w:rsid w:val="00671041"/>
    <w:rsid w:val="0067209A"/>
    <w:rsid w:val="00672DBD"/>
    <w:rsid w:val="00672FCE"/>
    <w:rsid w:val="00673389"/>
    <w:rsid w:val="00675AC3"/>
    <w:rsid w:val="00675DB9"/>
    <w:rsid w:val="00676212"/>
    <w:rsid w:val="00676E65"/>
    <w:rsid w:val="00680DC3"/>
    <w:rsid w:val="00682A6F"/>
    <w:rsid w:val="00683F3A"/>
    <w:rsid w:val="00687119"/>
    <w:rsid w:val="006874DF"/>
    <w:rsid w:val="006876DA"/>
    <w:rsid w:val="00690020"/>
    <w:rsid w:val="00690D90"/>
    <w:rsid w:val="00693C57"/>
    <w:rsid w:val="00693E25"/>
    <w:rsid w:val="006949B3"/>
    <w:rsid w:val="006958B7"/>
    <w:rsid w:val="00697301"/>
    <w:rsid w:val="006A0BDD"/>
    <w:rsid w:val="006A1D61"/>
    <w:rsid w:val="006A2301"/>
    <w:rsid w:val="006A39AD"/>
    <w:rsid w:val="006A549E"/>
    <w:rsid w:val="006A5C5F"/>
    <w:rsid w:val="006A62A2"/>
    <w:rsid w:val="006A73DD"/>
    <w:rsid w:val="006A7924"/>
    <w:rsid w:val="006B0AB7"/>
    <w:rsid w:val="006B251D"/>
    <w:rsid w:val="006B2B1E"/>
    <w:rsid w:val="006B3A4B"/>
    <w:rsid w:val="006B3BB6"/>
    <w:rsid w:val="006B4093"/>
    <w:rsid w:val="006B4B9B"/>
    <w:rsid w:val="006B4EEC"/>
    <w:rsid w:val="006B68C1"/>
    <w:rsid w:val="006C05F0"/>
    <w:rsid w:val="006C0BE0"/>
    <w:rsid w:val="006C155D"/>
    <w:rsid w:val="006C2256"/>
    <w:rsid w:val="006C246B"/>
    <w:rsid w:val="006C3920"/>
    <w:rsid w:val="006C46D6"/>
    <w:rsid w:val="006C4821"/>
    <w:rsid w:val="006C49DA"/>
    <w:rsid w:val="006C4B60"/>
    <w:rsid w:val="006C65F8"/>
    <w:rsid w:val="006C6AD8"/>
    <w:rsid w:val="006D0D88"/>
    <w:rsid w:val="006D1E48"/>
    <w:rsid w:val="006D2094"/>
    <w:rsid w:val="006D2DB7"/>
    <w:rsid w:val="006D34D1"/>
    <w:rsid w:val="006D3F9F"/>
    <w:rsid w:val="006D48B5"/>
    <w:rsid w:val="006D4DB7"/>
    <w:rsid w:val="006D5F2F"/>
    <w:rsid w:val="006E04DA"/>
    <w:rsid w:val="006E078E"/>
    <w:rsid w:val="006E1C85"/>
    <w:rsid w:val="006E2927"/>
    <w:rsid w:val="006E387C"/>
    <w:rsid w:val="006E41A2"/>
    <w:rsid w:val="006E4A3D"/>
    <w:rsid w:val="006E686B"/>
    <w:rsid w:val="006E6CD5"/>
    <w:rsid w:val="006F0E00"/>
    <w:rsid w:val="006F6991"/>
    <w:rsid w:val="00700E1B"/>
    <w:rsid w:val="007043CC"/>
    <w:rsid w:val="007072EE"/>
    <w:rsid w:val="00707FD2"/>
    <w:rsid w:val="00710D24"/>
    <w:rsid w:val="007128FC"/>
    <w:rsid w:val="00714F47"/>
    <w:rsid w:val="007200C9"/>
    <w:rsid w:val="00721045"/>
    <w:rsid w:val="0072153B"/>
    <w:rsid w:val="00721663"/>
    <w:rsid w:val="00721956"/>
    <w:rsid w:val="00721C9E"/>
    <w:rsid w:val="00723581"/>
    <w:rsid w:val="0072464E"/>
    <w:rsid w:val="0072467E"/>
    <w:rsid w:val="007253A0"/>
    <w:rsid w:val="00725407"/>
    <w:rsid w:val="007257B7"/>
    <w:rsid w:val="00726D16"/>
    <w:rsid w:val="00731941"/>
    <w:rsid w:val="007322A1"/>
    <w:rsid w:val="00733197"/>
    <w:rsid w:val="00735E2B"/>
    <w:rsid w:val="007365EF"/>
    <w:rsid w:val="00736981"/>
    <w:rsid w:val="00737743"/>
    <w:rsid w:val="00737BF2"/>
    <w:rsid w:val="00737CEF"/>
    <w:rsid w:val="00737E78"/>
    <w:rsid w:val="007421CD"/>
    <w:rsid w:val="00743EA7"/>
    <w:rsid w:val="00745482"/>
    <w:rsid w:val="00747AD0"/>
    <w:rsid w:val="00747D28"/>
    <w:rsid w:val="00750FD5"/>
    <w:rsid w:val="007530EC"/>
    <w:rsid w:val="00753377"/>
    <w:rsid w:val="00754F28"/>
    <w:rsid w:val="00757633"/>
    <w:rsid w:val="00757BF6"/>
    <w:rsid w:val="00757E82"/>
    <w:rsid w:val="00757E85"/>
    <w:rsid w:val="00757FF4"/>
    <w:rsid w:val="00760601"/>
    <w:rsid w:val="007606C6"/>
    <w:rsid w:val="00760812"/>
    <w:rsid w:val="0076167D"/>
    <w:rsid w:val="00761D48"/>
    <w:rsid w:val="00762637"/>
    <w:rsid w:val="00763337"/>
    <w:rsid w:val="0076355B"/>
    <w:rsid w:val="00763939"/>
    <w:rsid w:val="00763AE1"/>
    <w:rsid w:val="0076432E"/>
    <w:rsid w:val="00766EC4"/>
    <w:rsid w:val="00767EA8"/>
    <w:rsid w:val="00770A20"/>
    <w:rsid w:val="0077135C"/>
    <w:rsid w:val="00771494"/>
    <w:rsid w:val="00771542"/>
    <w:rsid w:val="00771AD9"/>
    <w:rsid w:val="007720A6"/>
    <w:rsid w:val="0077392C"/>
    <w:rsid w:val="0077441C"/>
    <w:rsid w:val="00774E73"/>
    <w:rsid w:val="00776453"/>
    <w:rsid w:val="00782344"/>
    <w:rsid w:val="00782CF4"/>
    <w:rsid w:val="00782E2B"/>
    <w:rsid w:val="00784930"/>
    <w:rsid w:val="0078556B"/>
    <w:rsid w:val="0078588C"/>
    <w:rsid w:val="00785957"/>
    <w:rsid w:val="007860EF"/>
    <w:rsid w:val="00786320"/>
    <w:rsid w:val="00786989"/>
    <w:rsid w:val="007877A8"/>
    <w:rsid w:val="007879B2"/>
    <w:rsid w:val="00790688"/>
    <w:rsid w:val="007911C9"/>
    <w:rsid w:val="00791645"/>
    <w:rsid w:val="007918EF"/>
    <w:rsid w:val="007928C8"/>
    <w:rsid w:val="00792928"/>
    <w:rsid w:val="0079773E"/>
    <w:rsid w:val="007A1FFF"/>
    <w:rsid w:val="007A2807"/>
    <w:rsid w:val="007A2E9E"/>
    <w:rsid w:val="007A2EBA"/>
    <w:rsid w:val="007A41E5"/>
    <w:rsid w:val="007A49C8"/>
    <w:rsid w:val="007A52E8"/>
    <w:rsid w:val="007A5E54"/>
    <w:rsid w:val="007A5F06"/>
    <w:rsid w:val="007A6542"/>
    <w:rsid w:val="007B040A"/>
    <w:rsid w:val="007B06F5"/>
    <w:rsid w:val="007B09C6"/>
    <w:rsid w:val="007B1044"/>
    <w:rsid w:val="007B157A"/>
    <w:rsid w:val="007B27D4"/>
    <w:rsid w:val="007B2BBD"/>
    <w:rsid w:val="007B5571"/>
    <w:rsid w:val="007B6769"/>
    <w:rsid w:val="007C0A29"/>
    <w:rsid w:val="007C2EBC"/>
    <w:rsid w:val="007C6E9C"/>
    <w:rsid w:val="007C7474"/>
    <w:rsid w:val="007D0474"/>
    <w:rsid w:val="007D1101"/>
    <w:rsid w:val="007D1AB4"/>
    <w:rsid w:val="007D5E04"/>
    <w:rsid w:val="007D6556"/>
    <w:rsid w:val="007D6895"/>
    <w:rsid w:val="007D796E"/>
    <w:rsid w:val="007E189A"/>
    <w:rsid w:val="007E3A8D"/>
    <w:rsid w:val="007E4222"/>
    <w:rsid w:val="007E499D"/>
    <w:rsid w:val="007E5212"/>
    <w:rsid w:val="007E542B"/>
    <w:rsid w:val="007E57CA"/>
    <w:rsid w:val="007E6D70"/>
    <w:rsid w:val="007E7E27"/>
    <w:rsid w:val="007F1056"/>
    <w:rsid w:val="007F106D"/>
    <w:rsid w:val="007F14A7"/>
    <w:rsid w:val="007F2FB3"/>
    <w:rsid w:val="007F3229"/>
    <w:rsid w:val="007F5633"/>
    <w:rsid w:val="007F57ED"/>
    <w:rsid w:val="007F5ED3"/>
    <w:rsid w:val="007F6ADC"/>
    <w:rsid w:val="008003B2"/>
    <w:rsid w:val="0080061E"/>
    <w:rsid w:val="008023F1"/>
    <w:rsid w:val="008026F4"/>
    <w:rsid w:val="0080308E"/>
    <w:rsid w:val="00804CEB"/>
    <w:rsid w:val="00805580"/>
    <w:rsid w:val="008055A4"/>
    <w:rsid w:val="008060DD"/>
    <w:rsid w:val="00806190"/>
    <w:rsid w:val="00811834"/>
    <w:rsid w:val="00813342"/>
    <w:rsid w:val="008157CA"/>
    <w:rsid w:val="008167FF"/>
    <w:rsid w:val="0081781A"/>
    <w:rsid w:val="00822315"/>
    <w:rsid w:val="0082327B"/>
    <w:rsid w:val="00824524"/>
    <w:rsid w:val="00824769"/>
    <w:rsid w:val="00825412"/>
    <w:rsid w:val="00826185"/>
    <w:rsid w:val="008308D1"/>
    <w:rsid w:val="0083218E"/>
    <w:rsid w:val="00835DA3"/>
    <w:rsid w:val="00835E4E"/>
    <w:rsid w:val="008362FC"/>
    <w:rsid w:val="0083751C"/>
    <w:rsid w:val="008378AB"/>
    <w:rsid w:val="008409FE"/>
    <w:rsid w:val="00842AF4"/>
    <w:rsid w:val="0084407F"/>
    <w:rsid w:val="00844579"/>
    <w:rsid w:val="00847E5F"/>
    <w:rsid w:val="00852060"/>
    <w:rsid w:val="00852D35"/>
    <w:rsid w:val="0085320E"/>
    <w:rsid w:val="0085322A"/>
    <w:rsid w:val="0085431E"/>
    <w:rsid w:val="00860C26"/>
    <w:rsid w:val="00860F61"/>
    <w:rsid w:val="0086192B"/>
    <w:rsid w:val="00861D4F"/>
    <w:rsid w:val="00861ECE"/>
    <w:rsid w:val="008622F5"/>
    <w:rsid w:val="00864979"/>
    <w:rsid w:val="008649EF"/>
    <w:rsid w:val="00865DB5"/>
    <w:rsid w:val="00866AAC"/>
    <w:rsid w:val="00866F1C"/>
    <w:rsid w:val="00867744"/>
    <w:rsid w:val="00871ADA"/>
    <w:rsid w:val="0087378E"/>
    <w:rsid w:val="008743C3"/>
    <w:rsid w:val="00875FCE"/>
    <w:rsid w:val="008763B8"/>
    <w:rsid w:val="00881C50"/>
    <w:rsid w:val="008837F2"/>
    <w:rsid w:val="00891719"/>
    <w:rsid w:val="00891A21"/>
    <w:rsid w:val="00891D3E"/>
    <w:rsid w:val="0089255B"/>
    <w:rsid w:val="008925D5"/>
    <w:rsid w:val="00894A22"/>
    <w:rsid w:val="00895255"/>
    <w:rsid w:val="0089566B"/>
    <w:rsid w:val="00895A72"/>
    <w:rsid w:val="00895E12"/>
    <w:rsid w:val="00896F8B"/>
    <w:rsid w:val="00897103"/>
    <w:rsid w:val="008A0B95"/>
    <w:rsid w:val="008A1E7A"/>
    <w:rsid w:val="008A24F9"/>
    <w:rsid w:val="008A3484"/>
    <w:rsid w:val="008A418F"/>
    <w:rsid w:val="008A5FEB"/>
    <w:rsid w:val="008A65FA"/>
    <w:rsid w:val="008A6937"/>
    <w:rsid w:val="008B02E4"/>
    <w:rsid w:val="008B1A7F"/>
    <w:rsid w:val="008B2466"/>
    <w:rsid w:val="008B2BD5"/>
    <w:rsid w:val="008B3573"/>
    <w:rsid w:val="008B3F81"/>
    <w:rsid w:val="008B5274"/>
    <w:rsid w:val="008B554F"/>
    <w:rsid w:val="008B5857"/>
    <w:rsid w:val="008B6729"/>
    <w:rsid w:val="008B7FD1"/>
    <w:rsid w:val="008C0860"/>
    <w:rsid w:val="008C0ED3"/>
    <w:rsid w:val="008C32D9"/>
    <w:rsid w:val="008C3588"/>
    <w:rsid w:val="008C3C51"/>
    <w:rsid w:val="008C54E3"/>
    <w:rsid w:val="008C5EA1"/>
    <w:rsid w:val="008D0AE9"/>
    <w:rsid w:val="008D3B24"/>
    <w:rsid w:val="008E2356"/>
    <w:rsid w:val="008E48E8"/>
    <w:rsid w:val="008E4EFD"/>
    <w:rsid w:val="008E5A3B"/>
    <w:rsid w:val="008E5E82"/>
    <w:rsid w:val="008E7811"/>
    <w:rsid w:val="008E79DE"/>
    <w:rsid w:val="008E7D13"/>
    <w:rsid w:val="008F0062"/>
    <w:rsid w:val="008F08DC"/>
    <w:rsid w:val="008F22DD"/>
    <w:rsid w:val="008F3D9E"/>
    <w:rsid w:val="008F4A4B"/>
    <w:rsid w:val="008F4DB6"/>
    <w:rsid w:val="008F5EF6"/>
    <w:rsid w:val="008F68D3"/>
    <w:rsid w:val="008F70DB"/>
    <w:rsid w:val="00900D15"/>
    <w:rsid w:val="00902115"/>
    <w:rsid w:val="00902C25"/>
    <w:rsid w:val="0090327D"/>
    <w:rsid w:val="00903C8F"/>
    <w:rsid w:val="009048CC"/>
    <w:rsid w:val="00905089"/>
    <w:rsid w:val="0091014D"/>
    <w:rsid w:val="0091369B"/>
    <w:rsid w:val="00914201"/>
    <w:rsid w:val="0091505E"/>
    <w:rsid w:val="00916849"/>
    <w:rsid w:val="00917878"/>
    <w:rsid w:val="009211EC"/>
    <w:rsid w:val="00922969"/>
    <w:rsid w:val="00923814"/>
    <w:rsid w:val="00924041"/>
    <w:rsid w:val="0092470E"/>
    <w:rsid w:val="00924DA1"/>
    <w:rsid w:val="00925C73"/>
    <w:rsid w:val="00926A6F"/>
    <w:rsid w:val="00927B1C"/>
    <w:rsid w:val="00931A4F"/>
    <w:rsid w:val="00932FDF"/>
    <w:rsid w:val="00933279"/>
    <w:rsid w:val="00933AB9"/>
    <w:rsid w:val="00933D50"/>
    <w:rsid w:val="009340EC"/>
    <w:rsid w:val="009342D9"/>
    <w:rsid w:val="00934B10"/>
    <w:rsid w:val="00934D1A"/>
    <w:rsid w:val="00935098"/>
    <w:rsid w:val="00935A3D"/>
    <w:rsid w:val="009377A3"/>
    <w:rsid w:val="00937E70"/>
    <w:rsid w:val="00940C1E"/>
    <w:rsid w:val="00940D1F"/>
    <w:rsid w:val="0094215E"/>
    <w:rsid w:val="00944073"/>
    <w:rsid w:val="009441BF"/>
    <w:rsid w:val="009452D8"/>
    <w:rsid w:val="00946055"/>
    <w:rsid w:val="009461BD"/>
    <w:rsid w:val="009464C0"/>
    <w:rsid w:val="00947A3F"/>
    <w:rsid w:val="009526FF"/>
    <w:rsid w:val="00952DED"/>
    <w:rsid w:val="0095428A"/>
    <w:rsid w:val="0095605E"/>
    <w:rsid w:val="00957107"/>
    <w:rsid w:val="009600AF"/>
    <w:rsid w:val="0096407C"/>
    <w:rsid w:val="0096521C"/>
    <w:rsid w:val="00966C07"/>
    <w:rsid w:val="00966CFF"/>
    <w:rsid w:val="00966F9E"/>
    <w:rsid w:val="009672BF"/>
    <w:rsid w:val="00967D61"/>
    <w:rsid w:val="00970876"/>
    <w:rsid w:val="00971548"/>
    <w:rsid w:val="0097171C"/>
    <w:rsid w:val="0097217C"/>
    <w:rsid w:val="009742CE"/>
    <w:rsid w:val="00975524"/>
    <w:rsid w:val="00975EC0"/>
    <w:rsid w:val="0097627B"/>
    <w:rsid w:val="009765BF"/>
    <w:rsid w:val="00980C94"/>
    <w:rsid w:val="009814DC"/>
    <w:rsid w:val="00981CDF"/>
    <w:rsid w:val="0098214D"/>
    <w:rsid w:val="00983116"/>
    <w:rsid w:val="00983299"/>
    <w:rsid w:val="00986475"/>
    <w:rsid w:val="009867BA"/>
    <w:rsid w:val="00986C37"/>
    <w:rsid w:val="009874FD"/>
    <w:rsid w:val="00987981"/>
    <w:rsid w:val="009914E1"/>
    <w:rsid w:val="009937B0"/>
    <w:rsid w:val="00994271"/>
    <w:rsid w:val="009947D0"/>
    <w:rsid w:val="00994AFD"/>
    <w:rsid w:val="00995FB4"/>
    <w:rsid w:val="00996AE9"/>
    <w:rsid w:val="009977B2"/>
    <w:rsid w:val="009A0D1E"/>
    <w:rsid w:val="009A3AD8"/>
    <w:rsid w:val="009A4232"/>
    <w:rsid w:val="009B052F"/>
    <w:rsid w:val="009B089E"/>
    <w:rsid w:val="009B09B2"/>
    <w:rsid w:val="009B0C92"/>
    <w:rsid w:val="009B1A98"/>
    <w:rsid w:val="009B1B1C"/>
    <w:rsid w:val="009B29D0"/>
    <w:rsid w:val="009B3028"/>
    <w:rsid w:val="009B36AC"/>
    <w:rsid w:val="009B40A2"/>
    <w:rsid w:val="009B4B6F"/>
    <w:rsid w:val="009B4CAC"/>
    <w:rsid w:val="009B79F8"/>
    <w:rsid w:val="009C0638"/>
    <w:rsid w:val="009C09E2"/>
    <w:rsid w:val="009C16EA"/>
    <w:rsid w:val="009C2810"/>
    <w:rsid w:val="009C2898"/>
    <w:rsid w:val="009C4FB8"/>
    <w:rsid w:val="009C5088"/>
    <w:rsid w:val="009C6481"/>
    <w:rsid w:val="009C6698"/>
    <w:rsid w:val="009C6F5F"/>
    <w:rsid w:val="009C716B"/>
    <w:rsid w:val="009C76D2"/>
    <w:rsid w:val="009D0144"/>
    <w:rsid w:val="009D04D0"/>
    <w:rsid w:val="009D1A76"/>
    <w:rsid w:val="009D204F"/>
    <w:rsid w:val="009D21F3"/>
    <w:rsid w:val="009D229D"/>
    <w:rsid w:val="009D2D72"/>
    <w:rsid w:val="009D43F1"/>
    <w:rsid w:val="009D6A5E"/>
    <w:rsid w:val="009D6E47"/>
    <w:rsid w:val="009D7A67"/>
    <w:rsid w:val="009E066F"/>
    <w:rsid w:val="009E0702"/>
    <w:rsid w:val="009E20E5"/>
    <w:rsid w:val="009E2436"/>
    <w:rsid w:val="009E3FFE"/>
    <w:rsid w:val="009E6345"/>
    <w:rsid w:val="009E6F43"/>
    <w:rsid w:val="009E7DA2"/>
    <w:rsid w:val="009F03C5"/>
    <w:rsid w:val="009F1604"/>
    <w:rsid w:val="009F1FCE"/>
    <w:rsid w:val="009F2988"/>
    <w:rsid w:val="009F2E74"/>
    <w:rsid w:val="009F3A31"/>
    <w:rsid w:val="009F40D5"/>
    <w:rsid w:val="009F497B"/>
    <w:rsid w:val="009F5129"/>
    <w:rsid w:val="009F5205"/>
    <w:rsid w:val="00A008C4"/>
    <w:rsid w:val="00A01858"/>
    <w:rsid w:val="00A021D9"/>
    <w:rsid w:val="00A03275"/>
    <w:rsid w:val="00A03DC1"/>
    <w:rsid w:val="00A0481C"/>
    <w:rsid w:val="00A0486A"/>
    <w:rsid w:val="00A049D4"/>
    <w:rsid w:val="00A04EBD"/>
    <w:rsid w:val="00A059E8"/>
    <w:rsid w:val="00A07824"/>
    <w:rsid w:val="00A07B40"/>
    <w:rsid w:val="00A07D41"/>
    <w:rsid w:val="00A07FEB"/>
    <w:rsid w:val="00A10247"/>
    <w:rsid w:val="00A11C09"/>
    <w:rsid w:val="00A13434"/>
    <w:rsid w:val="00A13876"/>
    <w:rsid w:val="00A14B99"/>
    <w:rsid w:val="00A152C2"/>
    <w:rsid w:val="00A15EE5"/>
    <w:rsid w:val="00A168B7"/>
    <w:rsid w:val="00A1737C"/>
    <w:rsid w:val="00A201C9"/>
    <w:rsid w:val="00A20C27"/>
    <w:rsid w:val="00A2141B"/>
    <w:rsid w:val="00A215DB"/>
    <w:rsid w:val="00A21691"/>
    <w:rsid w:val="00A230EC"/>
    <w:rsid w:val="00A23299"/>
    <w:rsid w:val="00A25D29"/>
    <w:rsid w:val="00A26F7B"/>
    <w:rsid w:val="00A3067D"/>
    <w:rsid w:val="00A30CE3"/>
    <w:rsid w:val="00A30E8E"/>
    <w:rsid w:val="00A312F7"/>
    <w:rsid w:val="00A322B4"/>
    <w:rsid w:val="00A32C8C"/>
    <w:rsid w:val="00A33293"/>
    <w:rsid w:val="00A33B6B"/>
    <w:rsid w:val="00A345DB"/>
    <w:rsid w:val="00A34E6F"/>
    <w:rsid w:val="00A34E7A"/>
    <w:rsid w:val="00A34EF9"/>
    <w:rsid w:val="00A35F20"/>
    <w:rsid w:val="00A3776E"/>
    <w:rsid w:val="00A40001"/>
    <w:rsid w:val="00A4112D"/>
    <w:rsid w:val="00A41971"/>
    <w:rsid w:val="00A41EA8"/>
    <w:rsid w:val="00A42140"/>
    <w:rsid w:val="00A432E9"/>
    <w:rsid w:val="00A44DDC"/>
    <w:rsid w:val="00A4555A"/>
    <w:rsid w:val="00A45D2C"/>
    <w:rsid w:val="00A475E6"/>
    <w:rsid w:val="00A50983"/>
    <w:rsid w:val="00A56CF5"/>
    <w:rsid w:val="00A57B14"/>
    <w:rsid w:val="00A57B87"/>
    <w:rsid w:val="00A57F97"/>
    <w:rsid w:val="00A60EE5"/>
    <w:rsid w:val="00A6299B"/>
    <w:rsid w:val="00A6324B"/>
    <w:rsid w:val="00A637A4"/>
    <w:rsid w:val="00A639A4"/>
    <w:rsid w:val="00A63FCD"/>
    <w:rsid w:val="00A648CF"/>
    <w:rsid w:val="00A648F5"/>
    <w:rsid w:val="00A65ACD"/>
    <w:rsid w:val="00A66D0C"/>
    <w:rsid w:val="00A7049D"/>
    <w:rsid w:val="00A706E2"/>
    <w:rsid w:val="00A71AB7"/>
    <w:rsid w:val="00A73240"/>
    <w:rsid w:val="00A75291"/>
    <w:rsid w:val="00A757F0"/>
    <w:rsid w:val="00A76D18"/>
    <w:rsid w:val="00A77487"/>
    <w:rsid w:val="00A80EBF"/>
    <w:rsid w:val="00A81605"/>
    <w:rsid w:val="00A823CD"/>
    <w:rsid w:val="00A82C38"/>
    <w:rsid w:val="00A847C4"/>
    <w:rsid w:val="00A867A8"/>
    <w:rsid w:val="00A87F26"/>
    <w:rsid w:val="00A9086C"/>
    <w:rsid w:val="00A90E7B"/>
    <w:rsid w:val="00A91A4B"/>
    <w:rsid w:val="00A9252A"/>
    <w:rsid w:val="00A92EAB"/>
    <w:rsid w:val="00A930C5"/>
    <w:rsid w:val="00A94A70"/>
    <w:rsid w:val="00A95BE7"/>
    <w:rsid w:val="00A9651E"/>
    <w:rsid w:val="00A97A90"/>
    <w:rsid w:val="00AA0B2A"/>
    <w:rsid w:val="00AA2DAC"/>
    <w:rsid w:val="00AA36A6"/>
    <w:rsid w:val="00AA4CBD"/>
    <w:rsid w:val="00AA5772"/>
    <w:rsid w:val="00AA5EE8"/>
    <w:rsid w:val="00AA65B9"/>
    <w:rsid w:val="00AA687C"/>
    <w:rsid w:val="00AA690F"/>
    <w:rsid w:val="00AA7CD6"/>
    <w:rsid w:val="00AA7F34"/>
    <w:rsid w:val="00AB138D"/>
    <w:rsid w:val="00AB1600"/>
    <w:rsid w:val="00AB358D"/>
    <w:rsid w:val="00AB4A6F"/>
    <w:rsid w:val="00AB6042"/>
    <w:rsid w:val="00AB6683"/>
    <w:rsid w:val="00AB7093"/>
    <w:rsid w:val="00AB7321"/>
    <w:rsid w:val="00AB7C18"/>
    <w:rsid w:val="00AB7D71"/>
    <w:rsid w:val="00AC14DF"/>
    <w:rsid w:val="00AC19E9"/>
    <w:rsid w:val="00AC1A20"/>
    <w:rsid w:val="00AC1F2C"/>
    <w:rsid w:val="00AC2155"/>
    <w:rsid w:val="00AC2A77"/>
    <w:rsid w:val="00AC327A"/>
    <w:rsid w:val="00AC35BF"/>
    <w:rsid w:val="00AC375B"/>
    <w:rsid w:val="00AC3DD6"/>
    <w:rsid w:val="00AC629B"/>
    <w:rsid w:val="00AC64E8"/>
    <w:rsid w:val="00AD06DA"/>
    <w:rsid w:val="00AD139A"/>
    <w:rsid w:val="00AD1488"/>
    <w:rsid w:val="00AD2B37"/>
    <w:rsid w:val="00AD2E16"/>
    <w:rsid w:val="00AD3D9F"/>
    <w:rsid w:val="00AD43E2"/>
    <w:rsid w:val="00AD5850"/>
    <w:rsid w:val="00AD5B1F"/>
    <w:rsid w:val="00AD632A"/>
    <w:rsid w:val="00AD6A82"/>
    <w:rsid w:val="00AE2034"/>
    <w:rsid w:val="00AE2C2C"/>
    <w:rsid w:val="00AE3523"/>
    <w:rsid w:val="00AE3E13"/>
    <w:rsid w:val="00AE50AC"/>
    <w:rsid w:val="00AE5D5C"/>
    <w:rsid w:val="00AE75FE"/>
    <w:rsid w:val="00AF151B"/>
    <w:rsid w:val="00AF1AF8"/>
    <w:rsid w:val="00AF1F69"/>
    <w:rsid w:val="00AF22D8"/>
    <w:rsid w:val="00AF2BF1"/>
    <w:rsid w:val="00AF3789"/>
    <w:rsid w:val="00AF428A"/>
    <w:rsid w:val="00AF5248"/>
    <w:rsid w:val="00AF598C"/>
    <w:rsid w:val="00AF79D9"/>
    <w:rsid w:val="00AF7F65"/>
    <w:rsid w:val="00B009B3"/>
    <w:rsid w:val="00B02F37"/>
    <w:rsid w:val="00B02F50"/>
    <w:rsid w:val="00B046DB"/>
    <w:rsid w:val="00B04710"/>
    <w:rsid w:val="00B04B2C"/>
    <w:rsid w:val="00B04D52"/>
    <w:rsid w:val="00B04EF1"/>
    <w:rsid w:val="00B05DA2"/>
    <w:rsid w:val="00B0724D"/>
    <w:rsid w:val="00B07585"/>
    <w:rsid w:val="00B075FB"/>
    <w:rsid w:val="00B07CA5"/>
    <w:rsid w:val="00B10CF2"/>
    <w:rsid w:val="00B11429"/>
    <w:rsid w:val="00B12193"/>
    <w:rsid w:val="00B12FCF"/>
    <w:rsid w:val="00B13705"/>
    <w:rsid w:val="00B14EE2"/>
    <w:rsid w:val="00B22127"/>
    <w:rsid w:val="00B23355"/>
    <w:rsid w:val="00B24E8B"/>
    <w:rsid w:val="00B25A4F"/>
    <w:rsid w:val="00B25E2D"/>
    <w:rsid w:val="00B261D5"/>
    <w:rsid w:val="00B262A7"/>
    <w:rsid w:val="00B2642E"/>
    <w:rsid w:val="00B26873"/>
    <w:rsid w:val="00B26E4A"/>
    <w:rsid w:val="00B30034"/>
    <w:rsid w:val="00B30C95"/>
    <w:rsid w:val="00B31305"/>
    <w:rsid w:val="00B3190A"/>
    <w:rsid w:val="00B32492"/>
    <w:rsid w:val="00B340AF"/>
    <w:rsid w:val="00B34CF6"/>
    <w:rsid w:val="00B34F07"/>
    <w:rsid w:val="00B36AFB"/>
    <w:rsid w:val="00B36B88"/>
    <w:rsid w:val="00B37CD5"/>
    <w:rsid w:val="00B41320"/>
    <w:rsid w:val="00B42576"/>
    <w:rsid w:val="00B425CA"/>
    <w:rsid w:val="00B434F2"/>
    <w:rsid w:val="00B4366C"/>
    <w:rsid w:val="00B43E2C"/>
    <w:rsid w:val="00B4462C"/>
    <w:rsid w:val="00B455AB"/>
    <w:rsid w:val="00B45A0E"/>
    <w:rsid w:val="00B46415"/>
    <w:rsid w:val="00B46F31"/>
    <w:rsid w:val="00B47783"/>
    <w:rsid w:val="00B50713"/>
    <w:rsid w:val="00B5277D"/>
    <w:rsid w:val="00B52ABA"/>
    <w:rsid w:val="00B5364E"/>
    <w:rsid w:val="00B538EC"/>
    <w:rsid w:val="00B54072"/>
    <w:rsid w:val="00B55106"/>
    <w:rsid w:val="00B57411"/>
    <w:rsid w:val="00B5741C"/>
    <w:rsid w:val="00B62600"/>
    <w:rsid w:val="00B6309E"/>
    <w:rsid w:val="00B6342D"/>
    <w:rsid w:val="00B63B75"/>
    <w:rsid w:val="00B650D1"/>
    <w:rsid w:val="00B65318"/>
    <w:rsid w:val="00B6657E"/>
    <w:rsid w:val="00B665B2"/>
    <w:rsid w:val="00B67C30"/>
    <w:rsid w:val="00B70ED1"/>
    <w:rsid w:val="00B7209B"/>
    <w:rsid w:val="00B7412C"/>
    <w:rsid w:val="00B746A8"/>
    <w:rsid w:val="00B747AD"/>
    <w:rsid w:val="00B750CA"/>
    <w:rsid w:val="00B77C0F"/>
    <w:rsid w:val="00B803C6"/>
    <w:rsid w:val="00B80473"/>
    <w:rsid w:val="00B8214E"/>
    <w:rsid w:val="00B829D9"/>
    <w:rsid w:val="00B829F0"/>
    <w:rsid w:val="00B832AE"/>
    <w:rsid w:val="00B834DD"/>
    <w:rsid w:val="00B839B9"/>
    <w:rsid w:val="00B84952"/>
    <w:rsid w:val="00B8537A"/>
    <w:rsid w:val="00B86F36"/>
    <w:rsid w:val="00B87681"/>
    <w:rsid w:val="00B9023B"/>
    <w:rsid w:val="00B912C6"/>
    <w:rsid w:val="00B91529"/>
    <w:rsid w:val="00B91884"/>
    <w:rsid w:val="00B92D6F"/>
    <w:rsid w:val="00B92F6A"/>
    <w:rsid w:val="00B945D1"/>
    <w:rsid w:val="00B96086"/>
    <w:rsid w:val="00B9683F"/>
    <w:rsid w:val="00B96B89"/>
    <w:rsid w:val="00BA1476"/>
    <w:rsid w:val="00BA1FD1"/>
    <w:rsid w:val="00BA300B"/>
    <w:rsid w:val="00BA33BC"/>
    <w:rsid w:val="00BA3888"/>
    <w:rsid w:val="00BA3891"/>
    <w:rsid w:val="00BA4463"/>
    <w:rsid w:val="00BA5C38"/>
    <w:rsid w:val="00BA5DAC"/>
    <w:rsid w:val="00BA6822"/>
    <w:rsid w:val="00BB05A7"/>
    <w:rsid w:val="00BB0F55"/>
    <w:rsid w:val="00BB21ED"/>
    <w:rsid w:val="00BB3274"/>
    <w:rsid w:val="00BB32B0"/>
    <w:rsid w:val="00BB3D6A"/>
    <w:rsid w:val="00BB427B"/>
    <w:rsid w:val="00BB4415"/>
    <w:rsid w:val="00BB4A17"/>
    <w:rsid w:val="00BB4A41"/>
    <w:rsid w:val="00BB60BB"/>
    <w:rsid w:val="00BB7F4B"/>
    <w:rsid w:val="00BC1854"/>
    <w:rsid w:val="00BC2281"/>
    <w:rsid w:val="00BC44E7"/>
    <w:rsid w:val="00BC4721"/>
    <w:rsid w:val="00BC4A19"/>
    <w:rsid w:val="00BC4AD4"/>
    <w:rsid w:val="00BC5A26"/>
    <w:rsid w:val="00BC6141"/>
    <w:rsid w:val="00BC68C9"/>
    <w:rsid w:val="00BC6AC4"/>
    <w:rsid w:val="00BC6DC0"/>
    <w:rsid w:val="00BD0131"/>
    <w:rsid w:val="00BD1FE6"/>
    <w:rsid w:val="00BD3EF7"/>
    <w:rsid w:val="00BD479E"/>
    <w:rsid w:val="00BD7E8F"/>
    <w:rsid w:val="00BE1D79"/>
    <w:rsid w:val="00BE29AF"/>
    <w:rsid w:val="00BF0271"/>
    <w:rsid w:val="00BF0B90"/>
    <w:rsid w:val="00BF0FAA"/>
    <w:rsid w:val="00BF2288"/>
    <w:rsid w:val="00BF2991"/>
    <w:rsid w:val="00BF412F"/>
    <w:rsid w:val="00BF460E"/>
    <w:rsid w:val="00BF4808"/>
    <w:rsid w:val="00BF66D5"/>
    <w:rsid w:val="00BF708B"/>
    <w:rsid w:val="00C00A9E"/>
    <w:rsid w:val="00C023C7"/>
    <w:rsid w:val="00C02976"/>
    <w:rsid w:val="00C02E96"/>
    <w:rsid w:val="00C04572"/>
    <w:rsid w:val="00C058A7"/>
    <w:rsid w:val="00C06DF4"/>
    <w:rsid w:val="00C1116D"/>
    <w:rsid w:val="00C1183F"/>
    <w:rsid w:val="00C11D56"/>
    <w:rsid w:val="00C14545"/>
    <w:rsid w:val="00C14756"/>
    <w:rsid w:val="00C149E3"/>
    <w:rsid w:val="00C17A66"/>
    <w:rsid w:val="00C213AF"/>
    <w:rsid w:val="00C21E81"/>
    <w:rsid w:val="00C24E2B"/>
    <w:rsid w:val="00C26123"/>
    <w:rsid w:val="00C269C4"/>
    <w:rsid w:val="00C26A8C"/>
    <w:rsid w:val="00C26EB1"/>
    <w:rsid w:val="00C27E88"/>
    <w:rsid w:val="00C30C82"/>
    <w:rsid w:val="00C331CD"/>
    <w:rsid w:val="00C34A87"/>
    <w:rsid w:val="00C37142"/>
    <w:rsid w:val="00C37BF4"/>
    <w:rsid w:val="00C418AA"/>
    <w:rsid w:val="00C41DC6"/>
    <w:rsid w:val="00C421E0"/>
    <w:rsid w:val="00C425F1"/>
    <w:rsid w:val="00C42B47"/>
    <w:rsid w:val="00C43DE9"/>
    <w:rsid w:val="00C4457D"/>
    <w:rsid w:val="00C45609"/>
    <w:rsid w:val="00C47F0B"/>
    <w:rsid w:val="00C50370"/>
    <w:rsid w:val="00C50E7C"/>
    <w:rsid w:val="00C520C3"/>
    <w:rsid w:val="00C52AEE"/>
    <w:rsid w:val="00C52B8C"/>
    <w:rsid w:val="00C530D5"/>
    <w:rsid w:val="00C53868"/>
    <w:rsid w:val="00C554E7"/>
    <w:rsid w:val="00C55E84"/>
    <w:rsid w:val="00C61377"/>
    <w:rsid w:val="00C61AF9"/>
    <w:rsid w:val="00C62147"/>
    <w:rsid w:val="00C64C3B"/>
    <w:rsid w:val="00C662C2"/>
    <w:rsid w:val="00C66F46"/>
    <w:rsid w:val="00C67173"/>
    <w:rsid w:val="00C706E4"/>
    <w:rsid w:val="00C72D10"/>
    <w:rsid w:val="00C72E47"/>
    <w:rsid w:val="00C73D89"/>
    <w:rsid w:val="00C74B78"/>
    <w:rsid w:val="00C751B0"/>
    <w:rsid w:val="00C769AC"/>
    <w:rsid w:val="00C77D4B"/>
    <w:rsid w:val="00C83411"/>
    <w:rsid w:val="00C83724"/>
    <w:rsid w:val="00C8428B"/>
    <w:rsid w:val="00C904C4"/>
    <w:rsid w:val="00C904E3"/>
    <w:rsid w:val="00C90FA1"/>
    <w:rsid w:val="00C91028"/>
    <w:rsid w:val="00C91459"/>
    <w:rsid w:val="00C92A54"/>
    <w:rsid w:val="00C94816"/>
    <w:rsid w:val="00C9709D"/>
    <w:rsid w:val="00CA0032"/>
    <w:rsid w:val="00CA09E4"/>
    <w:rsid w:val="00CA0F0A"/>
    <w:rsid w:val="00CA24A0"/>
    <w:rsid w:val="00CA4A70"/>
    <w:rsid w:val="00CA4D63"/>
    <w:rsid w:val="00CA54C7"/>
    <w:rsid w:val="00CA591C"/>
    <w:rsid w:val="00CA61B5"/>
    <w:rsid w:val="00CA6E38"/>
    <w:rsid w:val="00CA6FCD"/>
    <w:rsid w:val="00CA7A92"/>
    <w:rsid w:val="00CB0666"/>
    <w:rsid w:val="00CB22FF"/>
    <w:rsid w:val="00CB2791"/>
    <w:rsid w:val="00CB2BC0"/>
    <w:rsid w:val="00CB572D"/>
    <w:rsid w:val="00CB63CE"/>
    <w:rsid w:val="00CB78A3"/>
    <w:rsid w:val="00CB7AA2"/>
    <w:rsid w:val="00CC144B"/>
    <w:rsid w:val="00CC2538"/>
    <w:rsid w:val="00CC337E"/>
    <w:rsid w:val="00CC40E8"/>
    <w:rsid w:val="00CC4BE6"/>
    <w:rsid w:val="00CC52DD"/>
    <w:rsid w:val="00CC6BB4"/>
    <w:rsid w:val="00CD2641"/>
    <w:rsid w:val="00CD4344"/>
    <w:rsid w:val="00CD51E6"/>
    <w:rsid w:val="00CD5532"/>
    <w:rsid w:val="00CD583C"/>
    <w:rsid w:val="00CE0722"/>
    <w:rsid w:val="00CE0BB0"/>
    <w:rsid w:val="00CE15D3"/>
    <w:rsid w:val="00CE1A5C"/>
    <w:rsid w:val="00CE1C9F"/>
    <w:rsid w:val="00CE262D"/>
    <w:rsid w:val="00CE48A5"/>
    <w:rsid w:val="00CE5928"/>
    <w:rsid w:val="00CE5E5D"/>
    <w:rsid w:val="00CE79D9"/>
    <w:rsid w:val="00CE7F3A"/>
    <w:rsid w:val="00CE7FC7"/>
    <w:rsid w:val="00CF0810"/>
    <w:rsid w:val="00CF0C26"/>
    <w:rsid w:val="00CF0F57"/>
    <w:rsid w:val="00CF11C8"/>
    <w:rsid w:val="00CF25A5"/>
    <w:rsid w:val="00CF2A30"/>
    <w:rsid w:val="00CF53A2"/>
    <w:rsid w:val="00CF53D4"/>
    <w:rsid w:val="00CF6147"/>
    <w:rsid w:val="00CF6332"/>
    <w:rsid w:val="00CF6AF8"/>
    <w:rsid w:val="00CF6F40"/>
    <w:rsid w:val="00CF7F38"/>
    <w:rsid w:val="00D00503"/>
    <w:rsid w:val="00D00B8E"/>
    <w:rsid w:val="00D00E2C"/>
    <w:rsid w:val="00D00ECD"/>
    <w:rsid w:val="00D014BF"/>
    <w:rsid w:val="00D01A00"/>
    <w:rsid w:val="00D0364E"/>
    <w:rsid w:val="00D0391B"/>
    <w:rsid w:val="00D0481F"/>
    <w:rsid w:val="00D054ED"/>
    <w:rsid w:val="00D05550"/>
    <w:rsid w:val="00D065FB"/>
    <w:rsid w:val="00D07825"/>
    <w:rsid w:val="00D07BF5"/>
    <w:rsid w:val="00D07C8E"/>
    <w:rsid w:val="00D10644"/>
    <w:rsid w:val="00D11DBA"/>
    <w:rsid w:val="00D12C20"/>
    <w:rsid w:val="00D159E7"/>
    <w:rsid w:val="00D16F71"/>
    <w:rsid w:val="00D212CC"/>
    <w:rsid w:val="00D215C0"/>
    <w:rsid w:val="00D2282C"/>
    <w:rsid w:val="00D22DBD"/>
    <w:rsid w:val="00D23830"/>
    <w:rsid w:val="00D23942"/>
    <w:rsid w:val="00D2484A"/>
    <w:rsid w:val="00D24BCD"/>
    <w:rsid w:val="00D25508"/>
    <w:rsid w:val="00D26313"/>
    <w:rsid w:val="00D27629"/>
    <w:rsid w:val="00D31C23"/>
    <w:rsid w:val="00D32246"/>
    <w:rsid w:val="00D3250D"/>
    <w:rsid w:val="00D3263E"/>
    <w:rsid w:val="00D327B0"/>
    <w:rsid w:val="00D33AA2"/>
    <w:rsid w:val="00D34501"/>
    <w:rsid w:val="00D3484F"/>
    <w:rsid w:val="00D34C97"/>
    <w:rsid w:val="00D350B6"/>
    <w:rsid w:val="00D357AA"/>
    <w:rsid w:val="00D44173"/>
    <w:rsid w:val="00D45504"/>
    <w:rsid w:val="00D47353"/>
    <w:rsid w:val="00D47A00"/>
    <w:rsid w:val="00D47E18"/>
    <w:rsid w:val="00D51E6E"/>
    <w:rsid w:val="00D53B52"/>
    <w:rsid w:val="00D53CB1"/>
    <w:rsid w:val="00D53DEE"/>
    <w:rsid w:val="00D55AB0"/>
    <w:rsid w:val="00D55F27"/>
    <w:rsid w:val="00D5661A"/>
    <w:rsid w:val="00D569FB"/>
    <w:rsid w:val="00D56B85"/>
    <w:rsid w:val="00D57ADD"/>
    <w:rsid w:val="00D606FB"/>
    <w:rsid w:val="00D61179"/>
    <w:rsid w:val="00D61AC8"/>
    <w:rsid w:val="00D626C3"/>
    <w:rsid w:val="00D62746"/>
    <w:rsid w:val="00D63284"/>
    <w:rsid w:val="00D63CD1"/>
    <w:rsid w:val="00D64ABE"/>
    <w:rsid w:val="00D66838"/>
    <w:rsid w:val="00D676B6"/>
    <w:rsid w:val="00D70194"/>
    <w:rsid w:val="00D71801"/>
    <w:rsid w:val="00D72CA0"/>
    <w:rsid w:val="00D72D0C"/>
    <w:rsid w:val="00D7499E"/>
    <w:rsid w:val="00D77C19"/>
    <w:rsid w:val="00D81A2E"/>
    <w:rsid w:val="00D82A8C"/>
    <w:rsid w:val="00D82AB5"/>
    <w:rsid w:val="00D82B9E"/>
    <w:rsid w:val="00D846C8"/>
    <w:rsid w:val="00D86B1A"/>
    <w:rsid w:val="00D86C3B"/>
    <w:rsid w:val="00D86C3F"/>
    <w:rsid w:val="00D86CFA"/>
    <w:rsid w:val="00D907BC"/>
    <w:rsid w:val="00D90B7E"/>
    <w:rsid w:val="00D94FE9"/>
    <w:rsid w:val="00D956B3"/>
    <w:rsid w:val="00D962A7"/>
    <w:rsid w:val="00D96AAE"/>
    <w:rsid w:val="00D97B13"/>
    <w:rsid w:val="00DA03DC"/>
    <w:rsid w:val="00DA06C0"/>
    <w:rsid w:val="00DA0C29"/>
    <w:rsid w:val="00DA25A8"/>
    <w:rsid w:val="00DA314B"/>
    <w:rsid w:val="00DA3296"/>
    <w:rsid w:val="00DA35B1"/>
    <w:rsid w:val="00DA3746"/>
    <w:rsid w:val="00DA379F"/>
    <w:rsid w:val="00DA3A2B"/>
    <w:rsid w:val="00DA3B36"/>
    <w:rsid w:val="00DA4456"/>
    <w:rsid w:val="00DA475E"/>
    <w:rsid w:val="00DA62AF"/>
    <w:rsid w:val="00DA7E61"/>
    <w:rsid w:val="00DB1EE1"/>
    <w:rsid w:val="00DB2F01"/>
    <w:rsid w:val="00DB39C6"/>
    <w:rsid w:val="00DB3AE6"/>
    <w:rsid w:val="00DB3B90"/>
    <w:rsid w:val="00DB3C8C"/>
    <w:rsid w:val="00DB3E44"/>
    <w:rsid w:val="00DB4002"/>
    <w:rsid w:val="00DB40FE"/>
    <w:rsid w:val="00DB5183"/>
    <w:rsid w:val="00DB623A"/>
    <w:rsid w:val="00DB6580"/>
    <w:rsid w:val="00DB6B26"/>
    <w:rsid w:val="00DB6E4D"/>
    <w:rsid w:val="00DB7947"/>
    <w:rsid w:val="00DB7B7C"/>
    <w:rsid w:val="00DC016B"/>
    <w:rsid w:val="00DC1443"/>
    <w:rsid w:val="00DC1D61"/>
    <w:rsid w:val="00DC3643"/>
    <w:rsid w:val="00DC4460"/>
    <w:rsid w:val="00DC7A71"/>
    <w:rsid w:val="00DC7B78"/>
    <w:rsid w:val="00DD011D"/>
    <w:rsid w:val="00DD3A58"/>
    <w:rsid w:val="00DD3B80"/>
    <w:rsid w:val="00DD3B9F"/>
    <w:rsid w:val="00DD5067"/>
    <w:rsid w:val="00DD5930"/>
    <w:rsid w:val="00DD7897"/>
    <w:rsid w:val="00DE04FA"/>
    <w:rsid w:val="00DE1400"/>
    <w:rsid w:val="00DE1864"/>
    <w:rsid w:val="00DE1D2E"/>
    <w:rsid w:val="00DE2127"/>
    <w:rsid w:val="00DE2E5D"/>
    <w:rsid w:val="00DE321C"/>
    <w:rsid w:val="00DE3AE6"/>
    <w:rsid w:val="00DE4E0F"/>
    <w:rsid w:val="00DE5775"/>
    <w:rsid w:val="00DE6BF5"/>
    <w:rsid w:val="00DE75AB"/>
    <w:rsid w:val="00DF02E2"/>
    <w:rsid w:val="00DF213C"/>
    <w:rsid w:val="00DF2418"/>
    <w:rsid w:val="00DF32B2"/>
    <w:rsid w:val="00DF3487"/>
    <w:rsid w:val="00DF390F"/>
    <w:rsid w:val="00DF409A"/>
    <w:rsid w:val="00DF52A9"/>
    <w:rsid w:val="00DF56A8"/>
    <w:rsid w:val="00DF621D"/>
    <w:rsid w:val="00E0013A"/>
    <w:rsid w:val="00E00313"/>
    <w:rsid w:val="00E01452"/>
    <w:rsid w:val="00E017A6"/>
    <w:rsid w:val="00E01BCD"/>
    <w:rsid w:val="00E04CD2"/>
    <w:rsid w:val="00E0657D"/>
    <w:rsid w:val="00E10B44"/>
    <w:rsid w:val="00E12938"/>
    <w:rsid w:val="00E12B48"/>
    <w:rsid w:val="00E17275"/>
    <w:rsid w:val="00E203F7"/>
    <w:rsid w:val="00E215E4"/>
    <w:rsid w:val="00E22754"/>
    <w:rsid w:val="00E248A3"/>
    <w:rsid w:val="00E25296"/>
    <w:rsid w:val="00E257B0"/>
    <w:rsid w:val="00E27487"/>
    <w:rsid w:val="00E27E5D"/>
    <w:rsid w:val="00E31C4C"/>
    <w:rsid w:val="00E32257"/>
    <w:rsid w:val="00E325B5"/>
    <w:rsid w:val="00E325DC"/>
    <w:rsid w:val="00E3265D"/>
    <w:rsid w:val="00E330DB"/>
    <w:rsid w:val="00E33311"/>
    <w:rsid w:val="00E34BF4"/>
    <w:rsid w:val="00E35D95"/>
    <w:rsid w:val="00E36139"/>
    <w:rsid w:val="00E3758E"/>
    <w:rsid w:val="00E37C74"/>
    <w:rsid w:val="00E37D28"/>
    <w:rsid w:val="00E4380C"/>
    <w:rsid w:val="00E441B8"/>
    <w:rsid w:val="00E449A1"/>
    <w:rsid w:val="00E44B19"/>
    <w:rsid w:val="00E45D7B"/>
    <w:rsid w:val="00E46836"/>
    <w:rsid w:val="00E4706A"/>
    <w:rsid w:val="00E508BE"/>
    <w:rsid w:val="00E50D4E"/>
    <w:rsid w:val="00E51B66"/>
    <w:rsid w:val="00E544A0"/>
    <w:rsid w:val="00E5507E"/>
    <w:rsid w:val="00E566C2"/>
    <w:rsid w:val="00E57B5F"/>
    <w:rsid w:val="00E60E3F"/>
    <w:rsid w:val="00E60FB3"/>
    <w:rsid w:val="00E6148A"/>
    <w:rsid w:val="00E6303F"/>
    <w:rsid w:val="00E6420D"/>
    <w:rsid w:val="00E6626A"/>
    <w:rsid w:val="00E67A05"/>
    <w:rsid w:val="00E67C04"/>
    <w:rsid w:val="00E71177"/>
    <w:rsid w:val="00E71543"/>
    <w:rsid w:val="00E72408"/>
    <w:rsid w:val="00E72C6B"/>
    <w:rsid w:val="00E7333E"/>
    <w:rsid w:val="00E7382A"/>
    <w:rsid w:val="00E746D2"/>
    <w:rsid w:val="00E75BB7"/>
    <w:rsid w:val="00E80594"/>
    <w:rsid w:val="00E80668"/>
    <w:rsid w:val="00E81B4B"/>
    <w:rsid w:val="00E836E6"/>
    <w:rsid w:val="00E83D36"/>
    <w:rsid w:val="00E847EA"/>
    <w:rsid w:val="00E8575A"/>
    <w:rsid w:val="00E85B61"/>
    <w:rsid w:val="00E85DAF"/>
    <w:rsid w:val="00E87A80"/>
    <w:rsid w:val="00E87C25"/>
    <w:rsid w:val="00E87E44"/>
    <w:rsid w:val="00E90B94"/>
    <w:rsid w:val="00E90F96"/>
    <w:rsid w:val="00E932FF"/>
    <w:rsid w:val="00E93B34"/>
    <w:rsid w:val="00E96967"/>
    <w:rsid w:val="00E96B65"/>
    <w:rsid w:val="00E97AE1"/>
    <w:rsid w:val="00E97B6D"/>
    <w:rsid w:val="00EA29D9"/>
    <w:rsid w:val="00EA3439"/>
    <w:rsid w:val="00EA4F1E"/>
    <w:rsid w:val="00EA66F7"/>
    <w:rsid w:val="00EA6E78"/>
    <w:rsid w:val="00EA7119"/>
    <w:rsid w:val="00EA7A24"/>
    <w:rsid w:val="00EA7EDB"/>
    <w:rsid w:val="00EB0041"/>
    <w:rsid w:val="00EB2603"/>
    <w:rsid w:val="00EB2EF7"/>
    <w:rsid w:val="00EB4DC2"/>
    <w:rsid w:val="00EB539F"/>
    <w:rsid w:val="00EB58A0"/>
    <w:rsid w:val="00EB6502"/>
    <w:rsid w:val="00EB6C5A"/>
    <w:rsid w:val="00EB7293"/>
    <w:rsid w:val="00EB739E"/>
    <w:rsid w:val="00EB751C"/>
    <w:rsid w:val="00EC0D33"/>
    <w:rsid w:val="00EC1DC6"/>
    <w:rsid w:val="00EC2742"/>
    <w:rsid w:val="00EC460A"/>
    <w:rsid w:val="00EC4EC6"/>
    <w:rsid w:val="00EC5BC3"/>
    <w:rsid w:val="00EC5F07"/>
    <w:rsid w:val="00EC674D"/>
    <w:rsid w:val="00EC6DC6"/>
    <w:rsid w:val="00EC7580"/>
    <w:rsid w:val="00ED042D"/>
    <w:rsid w:val="00ED0A80"/>
    <w:rsid w:val="00ED235C"/>
    <w:rsid w:val="00ED44D7"/>
    <w:rsid w:val="00ED57A0"/>
    <w:rsid w:val="00ED6CDE"/>
    <w:rsid w:val="00ED6DF6"/>
    <w:rsid w:val="00ED7E89"/>
    <w:rsid w:val="00EE2D71"/>
    <w:rsid w:val="00EE5016"/>
    <w:rsid w:val="00EF149C"/>
    <w:rsid w:val="00EF21CC"/>
    <w:rsid w:val="00EF32E5"/>
    <w:rsid w:val="00EF3B9F"/>
    <w:rsid w:val="00EF3BDD"/>
    <w:rsid w:val="00EF4040"/>
    <w:rsid w:val="00EF40C8"/>
    <w:rsid w:val="00EF4F06"/>
    <w:rsid w:val="00EF609E"/>
    <w:rsid w:val="00EF6BDA"/>
    <w:rsid w:val="00EF7C61"/>
    <w:rsid w:val="00F00A4B"/>
    <w:rsid w:val="00F00B0E"/>
    <w:rsid w:val="00F0227C"/>
    <w:rsid w:val="00F02A77"/>
    <w:rsid w:val="00F04653"/>
    <w:rsid w:val="00F04C18"/>
    <w:rsid w:val="00F078FB"/>
    <w:rsid w:val="00F113E2"/>
    <w:rsid w:val="00F11499"/>
    <w:rsid w:val="00F11BF8"/>
    <w:rsid w:val="00F160E4"/>
    <w:rsid w:val="00F16327"/>
    <w:rsid w:val="00F16F19"/>
    <w:rsid w:val="00F218D7"/>
    <w:rsid w:val="00F21D03"/>
    <w:rsid w:val="00F2234B"/>
    <w:rsid w:val="00F23876"/>
    <w:rsid w:val="00F23D5B"/>
    <w:rsid w:val="00F24C65"/>
    <w:rsid w:val="00F25F24"/>
    <w:rsid w:val="00F264F3"/>
    <w:rsid w:val="00F266FD"/>
    <w:rsid w:val="00F27304"/>
    <w:rsid w:val="00F32F12"/>
    <w:rsid w:val="00F33F44"/>
    <w:rsid w:val="00F35AD7"/>
    <w:rsid w:val="00F35D75"/>
    <w:rsid w:val="00F35DC5"/>
    <w:rsid w:val="00F373E1"/>
    <w:rsid w:val="00F378E9"/>
    <w:rsid w:val="00F4274D"/>
    <w:rsid w:val="00F42FB3"/>
    <w:rsid w:val="00F4304E"/>
    <w:rsid w:val="00F438C6"/>
    <w:rsid w:val="00F438CB"/>
    <w:rsid w:val="00F446DD"/>
    <w:rsid w:val="00F44A60"/>
    <w:rsid w:val="00F45C3C"/>
    <w:rsid w:val="00F46028"/>
    <w:rsid w:val="00F46C68"/>
    <w:rsid w:val="00F46D1F"/>
    <w:rsid w:val="00F4792F"/>
    <w:rsid w:val="00F50727"/>
    <w:rsid w:val="00F50D84"/>
    <w:rsid w:val="00F50E6B"/>
    <w:rsid w:val="00F51519"/>
    <w:rsid w:val="00F54ABE"/>
    <w:rsid w:val="00F55B24"/>
    <w:rsid w:val="00F605F5"/>
    <w:rsid w:val="00F6086C"/>
    <w:rsid w:val="00F60E19"/>
    <w:rsid w:val="00F61805"/>
    <w:rsid w:val="00F61C05"/>
    <w:rsid w:val="00F61FF0"/>
    <w:rsid w:val="00F621A7"/>
    <w:rsid w:val="00F62BD3"/>
    <w:rsid w:val="00F63528"/>
    <w:rsid w:val="00F642D9"/>
    <w:rsid w:val="00F66BBD"/>
    <w:rsid w:val="00F67516"/>
    <w:rsid w:val="00F67C3F"/>
    <w:rsid w:val="00F70A7D"/>
    <w:rsid w:val="00F70EC3"/>
    <w:rsid w:val="00F7193A"/>
    <w:rsid w:val="00F71AD8"/>
    <w:rsid w:val="00F74117"/>
    <w:rsid w:val="00F74AB6"/>
    <w:rsid w:val="00F752E9"/>
    <w:rsid w:val="00F75CF3"/>
    <w:rsid w:val="00F7648D"/>
    <w:rsid w:val="00F77DD7"/>
    <w:rsid w:val="00F80038"/>
    <w:rsid w:val="00F80E31"/>
    <w:rsid w:val="00F8293E"/>
    <w:rsid w:val="00F8357B"/>
    <w:rsid w:val="00F83E39"/>
    <w:rsid w:val="00F84F6B"/>
    <w:rsid w:val="00F858F9"/>
    <w:rsid w:val="00F87EAE"/>
    <w:rsid w:val="00F906C8"/>
    <w:rsid w:val="00F91C66"/>
    <w:rsid w:val="00F9233C"/>
    <w:rsid w:val="00F938D9"/>
    <w:rsid w:val="00F9484F"/>
    <w:rsid w:val="00F94E0B"/>
    <w:rsid w:val="00F9589C"/>
    <w:rsid w:val="00F966CF"/>
    <w:rsid w:val="00FA16A9"/>
    <w:rsid w:val="00FA25FA"/>
    <w:rsid w:val="00FA2DA2"/>
    <w:rsid w:val="00FA36EE"/>
    <w:rsid w:val="00FA3DBC"/>
    <w:rsid w:val="00FA4B09"/>
    <w:rsid w:val="00FA4BDD"/>
    <w:rsid w:val="00FA5039"/>
    <w:rsid w:val="00FA703A"/>
    <w:rsid w:val="00FA73C6"/>
    <w:rsid w:val="00FA7F93"/>
    <w:rsid w:val="00FB04BA"/>
    <w:rsid w:val="00FB100F"/>
    <w:rsid w:val="00FB1911"/>
    <w:rsid w:val="00FB1B38"/>
    <w:rsid w:val="00FB1F6F"/>
    <w:rsid w:val="00FB3684"/>
    <w:rsid w:val="00FB5513"/>
    <w:rsid w:val="00FB6899"/>
    <w:rsid w:val="00FB7B14"/>
    <w:rsid w:val="00FC090B"/>
    <w:rsid w:val="00FC1A17"/>
    <w:rsid w:val="00FC23CB"/>
    <w:rsid w:val="00FC5230"/>
    <w:rsid w:val="00FD13DC"/>
    <w:rsid w:val="00FD14B1"/>
    <w:rsid w:val="00FD14EE"/>
    <w:rsid w:val="00FD2294"/>
    <w:rsid w:val="00FD2BCD"/>
    <w:rsid w:val="00FD4417"/>
    <w:rsid w:val="00FD49CC"/>
    <w:rsid w:val="00FD6C6C"/>
    <w:rsid w:val="00FE0CE2"/>
    <w:rsid w:val="00FE3DE1"/>
    <w:rsid w:val="00FE74AD"/>
    <w:rsid w:val="00FF04C2"/>
    <w:rsid w:val="00FF0C5E"/>
    <w:rsid w:val="00FF171C"/>
    <w:rsid w:val="00FF2BFD"/>
    <w:rsid w:val="00FF31FB"/>
    <w:rsid w:val="00FF34C3"/>
    <w:rsid w:val="00FF3F4E"/>
    <w:rsid w:val="00FF43A8"/>
    <w:rsid w:val="00FF64C7"/>
    <w:rsid w:val="00FF6609"/>
    <w:rsid w:val="00FF6BEE"/>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3A0AB"/>
  <w15:docId w15:val="{DB81E3A2-1B5C-BE47-8D31-2FCEED06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570"/>
    <w:pPr>
      <w:spacing w:after="200"/>
    </w:pPr>
    <w:rPr>
      <w:rFonts w:ascii="Cambria" w:eastAsia="Cambria" w:hAnsi="Cambria" w:cs="Times New Roman"/>
      <w:lang w:eastAsia="en-US"/>
    </w:rPr>
  </w:style>
  <w:style w:type="paragraph" w:styleId="Titolo1">
    <w:name w:val="heading 1"/>
    <w:basedOn w:val="Normale"/>
    <w:link w:val="Titolo1Carattere"/>
    <w:uiPriority w:val="9"/>
    <w:qFormat/>
    <w:rsid w:val="00BF0FAA"/>
    <w:pPr>
      <w:widowControl w:val="0"/>
      <w:autoSpaceDE w:val="0"/>
      <w:autoSpaceDN w:val="0"/>
      <w:spacing w:after="0"/>
      <w:ind w:left="141"/>
      <w:outlineLvl w:val="0"/>
    </w:pPr>
    <w:rPr>
      <w:rFonts w:ascii="Palatino Linotype" w:eastAsia="Palatino Linotype" w:hAnsi="Palatino Linotype" w:cs="Palatino Linotype"/>
      <w:b/>
      <w:bCs/>
      <w:u w:val="single" w:color="000000"/>
    </w:rPr>
  </w:style>
  <w:style w:type="paragraph" w:styleId="Titolo2">
    <w:name w:val="heading 2"/>
    <w:basedOn w:val="Normale"/>
    <w:link w:val="Titolo2Carattere"/>
    <w:uiPriority w:val="9"/>
    <w:unhideWhenUsed/>
    <w:qFormat/>
    <w:rsid w:val="00BF0FAA"/>
    <w:pPr>
      <w:widowControl w:val="0"/>
      <w:autoSpaceDE w:val="0"/>
      <w:autoSpaceDN w:val="0"/>
      <w:spacing w:after="0" w:line="324" w:lineRule="exact"/>
      <w:ind w:left="141"/>
      <w:jc w:val="both"/>
      <w:outlineLvl w:val="1"/>
    </w:pPr>
    <w:rPr>
      <w:rFonts w:ascii="Palatino Linotype" w:eastAsia="Palatino Linotype" w:hAnsi="Palatino Linotype" w:cs="Palatino Linotyp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IntestazioneCarattere">
    <w:name w:val="Intestazione Carattere"/>
    <w:basedOn w:val="Carpredefinitoparagrafo"/>
    <w:link w:val="Intestazione"/>
    <w:uiPriority w:val="99"/>
    <w:rsid w:val="00C269C4"/>
  </w:style>
  <w:style w:type="paragraph" w:styleId="Pidipagina">
    <w:name w:val="footer"/>
    <w:basedOn w:val="Normale"/>
    <w:link w:val="Pidipagina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PidipaginaCarattere">
    <w:name w:val="Piè di pagina Carattere"/>
    <w:basedOn w:val="Carpredefinitoparagrafo"/>
    <w:link w:val="Pidipagina"/>
    <w:uiPriority w:val="99"/>
    <w:rsid w:val="00C269C4"/>
  </w:style>
  <w:style w:type="paragraph" w:styleId="Testofumetto">
    <w:name w:val="Balloon Text"/>
    <w:basedOn w:val="Normale"/>
    <w:link w:val="TestofumettoCarattere"/>
    <w:uiPriority w:val="99"/>
    <w:semiHidden/>
    <w:unhideWhenUsed/>
    <w:rsid w:val="00C269C4"/>
    <w:pPr>
      <w:spacing w:after="0"/>
    </w:pPr>
    <w:rPr>
      <w:rFonts w:ascii="Lucida Grande" w:eastAsiaTheme="minorEastAsia" w:hAnsi="Lucida Grande" w:cstheme="minorBidi"/>
      <w:sz w:val="18"/>
      <w:szCs w:val="18"/>
      <w:lang w:eastAsia="it-IT"/>
    </w:rPr>
  </w:style>
  <w:style w:type="character" w:customStyle="1" w:styleId="TestofumettoCarattere">
    <w:name w:val="Testo fumetto Carattere"/>
    <w:basedOn w:val="Carpredefinitoparagrafo"/>
    <w:link w:val="Testofumetto"/>
    <w:uiPriority w:val="99"/>
    <w:semiHidden/>
    <w:rsid w:val="00C269C4"/>
    <w:rPr>
      <w:rFonts w:ascii="Lucida Grande" w:hAnsi="Lucida Grande"/>
      <w:sz w:val="18"/>
      <w:szCs w:val="18"/>
    </w:rPr>
  </w:style>
  <w:style w:type="paragraph" w:styleId="Paragrafoelenco">
    <w:name w:val="List Paragraph"/>
    <w:basedOn w:val="Normale"/>
    <w:uiPriority w:val="1"/>
    <w:qFormat/>
    <w:rsid w:val="00B41320"/>
    <w:pPr>
      <w:ind w:left="720"/>
      <w:contextualSpacing/>
    </w:pPr>
  </w:style>
  <w:style w:type="character" w:styleId="Collegamentoipertestuale">
    <w:name w:val="Hyperlink"/>
    <w:uiPriority w:val="99"/>
    <w:unhideWhenUsed/>
    <w:rsid w:val="00172570"/>
    <w:rPr>
      <w:color w:val="0000FF"/>
      <w:u w:val="single"/>
    </w:rPr>
  </w:style>
  <w:style w:type="character" w:styleId="Collegamentovisitato">
    <w:name w:val="FollowedHyperlink"/>
    <w:basedOn w:val="Carpredefinitoparagrafo"/>
    <w:uiPriority w:val="99"/>
    <w:semiHidden/>
    <w:unhideWhenUsed/>
    <w:rsid w:val="007F3229"/>
    <w:rPr>
      <w:color w:val="800080" w:themeColor="followedHyperlink"/>
      <w:u w:val="single"/>
    </w:rPr>
  </w:style>
  <w:style w:type="paragraph" w:customStyle="1" w:styleId="Standard">
    <w:name w:val="Standard"/>
    <w:rsid w:val="007C0A29"/>
    <w:pPr>
      <w:suppressAutoHyphens/>
      <w:autoSpaceDN w:val="0"/>
      <w:textAlignment w:val="baseline"/>
    </w:pPr>
    <w:rPr>
      <w:rFonts w:ascii="Calibri" w:eastAsia="SimSun" w:hAnsi="Calibri" w:cs="F"/>
      <w:kern w:val="3"/>
    </w:rPr>
  </w:style>
  <w:style w:type="character" w:customStyle="1" w:styleId="Titolo1Carattere">
    <w:name w:val="Titolo 1 Carattere"/>
    <w:basedOn w:val="Carpredefinitoparagrafo"/>
    <w:link w:val="Titolo1"/>
    <w:uiPriority w:val="9"/>
    <w:rsid w:val="00BF0FAA"/>
    <w:rPr>
      <w:rFonts w:ascii="Palatino Linotype" w:eastAsia="Palatino Linotype" w:hAnsi="Palatino Linotype" w:cs="Palatino Linotype"/>
      <w:b/>
      <w:bCs/>
      <w:u w:val="single" w:color="000000"/>
      <w:lang w:eastAsia="en-US"/>
    </w:rPr>
  </w:style>
  <w:style w:type="character" w:customStyle="1" w:styleId="Titolo2Carattere">
    <w:name w:val="Titolo 2 Carattere"/>
    <w:basedOn w:val="Carpredefinitoparagrafo"/>
    <w:link w:val="Titolo2"/>
    <w:uiPriority w:val="9"/>
    <w:rsid w:val="00BF0FAA"/>
    <w:rPr>
      <w:rFonts w:ascii="Palatino Linotype" w:eastAsia="Palatino Linotype" w:hAnsi="Palatino Linotype" w:cs="Palatino Linotype"/>
      <w:lang w:eastAsia="en-US"/>
    </w:rPr>
  </w:style>
  <w:style w:type="paragraph" w:styleId="Corpotesto">
    <w:name w:val="Body Text"/>
    <w:basedOn w:val="Normale"/>
    <w:link w:val="CorpotestoCarattere"/>
    <w:uiPriority w:val="1"/>
    <w:qFormat/>
    <w:rsid w:val="00BF0FAA"/>
    <w:pPr>
      <w:widowControl w:val="0"/>
      <w:autoSpaceDE w:val="0"/>
      <w:autoSpaceDN w:val="0"/>
      <w:spacing w:after="0"/>
      <w:ind w:left="141"/>
      <w:jc w:val="both"/>
    </w:pPr>
    <w:rPr>
      <w:rFonts w:ascii="Palatino Linotype" w:eastAsia="Palatino Linotype" w:hAnsi="Palatino Linotype" w:cs="Palatino Linotype"/>
      <w:sz w:val="22"/>
      <w:szCs w:val="22"/>
    </w:rPr>
  </w:style>
  <w:style w:type="character" w:customStyle="1" w:styleId="CorpotestoCarattere">
    <w:name w:val="Corpo testo Carattere"/>
    <w:basedOn w:val="Carpredefinitoparagrafo"/>
    <w:link w:val="Corpotesto"/>
    <w:uiPriority w:val="1"/>
    <w:rsid w:val="00BF0FAA"/>
    <w:rPr>
      <w:rFonts w:ascii="Palatino Linotype" w:eastAsia="Palatino Linotype" w:hAnsi="Palatino Linotype" w:cs="Palatino Linotype"/>
      <w:sz w:val="22"/>
      <w:szCs w:val="22"/>
      <w:lang w:eastAsia="en-US"/>
    </w:rPr>
  </w:style>
  <w:style w:type="paragraph" w:styleId="Titolo">
    <w:name w:val="Title"/>
    <w:basedOn w:val="Normale"/>
    <w:link w:val="TitoloCarattere"/>
    <w:uiPriority w:val="10"/>
    <w:qFormat/>
    <w:rsid w:val="00BF0FAA"/>
    <w:pPr>
      <w:widowControl w:val="0"/>
      <w:autoSpaceDE w:val="0"/>
      <w:autoSpaceDN w:val="0"/>
      <w:spacing w:after="0"/>
      <w:ind w:left="141"/>
    </w:pPr>
    <w:rPr>
      <w:rFonts w:ascii="Palatino Linotype" w:eastAsia="Palatino Linotype" w:hAnsi="Palatino Linotype" w:cs="Palatino Linotype"/>
      <w:b/>
      <w:bCs/>
      <w:sz w:val="32"/>
      <w:szCs w:val="32"/>
    </w:rPr>
  </w:style>
  <w:style w:type="character" w:customStyle="1" w:styleId="TitoloCarattere">
    <w:name w:val="Titolo Carattere"/>
    <w:basedOn w:val="Carpredefinitoparagrafo"/>
    <w:link w:val="Titolo"/>
    <w:uiPriority w:val="10"/>
    <w:rsid w:val="00BF0FAA"/>
    <w:rPr>
      <w:rFonts w:ascii="Palatino Linotype" w:eastAsia="Palatino Linotype" w:hAnsi="Palatino Linotype" w:cs="Palatino Linotype"/>
      <w:b/>
      <w:bCs/>
      <w:sz w:val="32"/>
      <w:szCs w:val="32"/>
      <w:lang w:eastAsia="en-US"/>
    </w:rPr>
  </w:style>
  <w:style w:type="character" w:customStyle="1" w:styleId="Nessuno">
    <w:name w:val="Nessuno"/>
    <w:rsid w:val="00E508BE"/>
  </w:style>
  <w:style w:type="paragraph" w:customStyle="1" w:styleId="gmail-p1">
    <w:name w:val="gmail-p1"/>
    <w:basedOn w:val="Normale"/>
    <w:rsid w:val="00205738"/>
    <w:pPr>
      <w:spacing w:before="100" w:beforeAutospacing="1" w:after="100" w:afterAutospacing="1"/>
    </w:pPr>
    <w:rPr>
      <w:rFonts w:ascii="Times New Roman" w:eastAsia="Times New Roman" w:hAnsi="Times New Roman"/>
      <w:lang w:eastAsia="it-IT"/>
    </w:rPr>
  </w:style>
  <w:style w:type="character" w:customStyle="1" w:styleId="gmail-s1">
    <w:name w:val="gmail-s1"/>
    <w:basedOn w:val="Carpredefinitoparagrafo"/>
    <w:rsid w:val="00205738"/>
  </w:style>
  <w:style w:type="paragraph" w:styleId="NormaleWeb">
    <w:name w:val="Normal (Web)"/>
    <w:basedOn w:val="Normale"/>
    <w:uiPriority w:val="99"/>
    <w:unhideWhenUsed/>
    <w:rsid w:val="0057757C"/>
    <w:pPr>
      <w:spacing w:before="100" w:beforeAutospacing="1" w:after="100" w:afterAutospacing="1"/>
    </w:pPr>
    <w:rPr>
      <w:rFonts w:ascii="Times New Roman" w:eastAsia="Times New Roman" w:hAnsi="Times New Roman"/>
      <w:lang w:eastAsia="it-IT"/>
    </w:rPr>
  </w:style>
  <w:style w:type="character" w:styleId="Menzionenonrisolta">
    <w:name w:val="Unresolved Mention"/>
    <w:basedOn w:val="Carpredefinitoparagrafo"/>
    <w:uiPriority w:val="99"/>
    <w:semiHidden/>
    <w:unhideWhenUsed/>
    <w:rsid w:val="00867744"/>
    <w:rPr>
      <w:color w:val="605E5C"/>
      <w:shd w:val="clear" w:color="auto" w:fill="E1DFDD"/>
    </w:rPr>
  </w:style>
  <w:style w:type="character" w:customStyle="1" w:styleId="apple-converted-space">
    <w:name w:val="apple-converted-space"/>
    <w:basedOn w:val="Carpredefinitoparagrafo"/>
    <w:rsid w:val="00DF02E2"/>
  </w:style>
  <w:style w:type="character" w:customStyle="1" w:styleId="s5">
    <w:name w:val="s5"/>
    <w:basedOn w:val="Carpredefinitoparagrafo"/>
    <w:rsid w:val="00DF02E2"/>
  </w:style>
  <w:style w:type="character" w:customStyle="1" w:styleId="s7">
    <w:name w:val="s7"/>
    <w:basedOn w:val="Carpredefinitoparagrafo"/>
    <w:rsid w:val="00DF02E2"/>
  </w:style>
  <w:style w:type="character" w:customStyle="1" w:styleId="s10">
    <w:name w:val="s10"/>
    <w:basedOn w:val="Carpredefinitoparagrafo"/>
    <w:rsid w:val="00DF02E2"/>
  </w:style>
  <w:style w:type="character" w:customStyle="1" w:styleId="s11">
    <w:name w:val="s11"/>
    <w:basedOn w:val="Carpredefinitoparagrafo"/>
    <w:rsid w:val="00DF02E2"/>
  </w:style>
  <w:style w:type="character" w:styleId="Enfasigrassetto">
    <w:name w:val="Strong"/>
    <w:basedOn w:val="Carpredefinitoparagrafo"/>
    <w:uiPriority w:val="22"/>
    <w:qFormat/>
    <w:rsid w:val="00DF02E2"/>
    <w:rPr>
      <w:b/>
      <w:bCs/>
    </w:rPr>
  </w:style>
  <w:style w:type="paragraph" w:customStyle="1" w:styleId="s30">
    <w:name w:val="s30"/>
    <w:basedOn w:val="Normale"/>
    <w:rsid w:val="003732CC"/>
    <w:pPr>
      <w:spacing w:before="100" w:beforeAutospacing="1" w:after="100" w:afterAutospacing="1"/>
    </w:pPr>
    <w:rPr>
      <w:rFonts w:ascii="Times New Roman" w:eastAsia="Times New Roman" w:hAnsi="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62624">
      <w:bodyDiv w:val="1"/>
      <w:marLeft w:val="0"/>
      <w:marRight w:val="0"/>
      <w:marTop w:val="0"/>
      <w:marBottom w:val="0"/>
      <w:divBdr>
        <w:top w:val="none" w:sz="0" w:space="0" w:color="auto"/>
        <w:left w:val="none" w:sz="0" w:space="0" w:color="auto"/>
        <w:bottom w:val="none" w:sz="0" w:space="0" w:color="auto"/>
        <w:right w:val="none" w:sz="0" w:space="0" w:color="auto"/>
      </w:divBdr>
    </w:div>
    <w:div w:id="221911249">
      <w:bodyDiv w:val="1"/>
      <w:marLeft w:val="0"/>
      <w:marRight w:val="0"/>
      <w:marTop w:val="0"/>
      <w:marBottom w:val="0"/>
      <w:divBdr>
        <w:top w:val="none" w:sz="0" w:space="0" w:color="auto"/>
        <w:left w:val="none" w:sz="0" w:space="0" w:color="auto"/>
        <w:bottom w:val="none" w:sz="0" w:space="0" w:color="auto"/>
        <w:right w:val="none" w:sz="0" w:space="0" w:color="auto"/>
      </w:divBdr>
    </w:div>
    <w:div w:id="399910348">
      <w:bodyDiv w:val="1"/>
      <w:marLeft w:val="0"/>
      <w:marRight w:val="0"/>
      <w:marTop w:val="0"/>
      <w:marBottom w:val="0"/>
      <w:divBdr>
        <w:top w:val="none" w:sz="0" w:space="0" w:color="auto"/>
        <w:left w:val="none" w:sz="0" w:space="0" w:color="auto"/>
        <w:bottom w:val="none" w:sz="0" w:space="0" w:color="auto"/>
        <w:right w:val="none" w:sz="0" w:space="0" w:color="auto"/>
      </w:divBdr>
    </w:div>
    <w:div w:id="423650611">
      <w:bodyDiv w:val="1"/>
      <w:marLeft w:val="0"/>
      <w:marRight w:val="0"/>
      <w:marTop w:val="0"/>
      <w:marBottom w:val="0"/>
      <w:divBdr>
        <w:top w:val="none" w:sz="0" w:space="0" w:color="auto"/>
        <w:left w:val="none" w:sz="0" w:space="0" w:color="auto"/>
        <w:bottom w:val="none" w:sz="0" w:space="0" w:color="auto"/>
        <w:right w:val="none" w:sz="0" w:space="0" w:color="auto"/>
      </w:divBdr>
    </w:div>
    <w:div w:id="588080656">
      <w:bodyDiv w:val="1"/>
      <w:marLeft w:val="0"/>
      <w:marRight w:val="0"/>
      <w:marTop w:val="0"/>
      <w:marBottom w:val="0"/>
      <w:divBdr>
        <w:top w:val="none" w:sz="0" w:space="0" w:color="auto"/>
        <w:left w:val="none" w:sz="0" w:space="0" w:color="auto"/>
        <w:bottom w:val="none" w:sz="0" w:space="0" w:color="auto"/>
        <w:right w:val="none" w:sz="0" w:space="0" w:color="auto"/>
      </w:divBdr>
    </w:div>
    <w:div w:id="642201834">
      <w:bodyDiv w:val="1"/>
      <w:marLeft w:val="0"/>
      <w:marRight w:val="0"/>
      <w:marTop w:val="0"/>
      <w:marBottom w:val="0"/>
      <w:divBdr>
        <w:top w:val="none" w:sz="0" w:space="0" w:color="auto"/>
        <w:left w:val="none" w:sz="0" w:space="0" w:color="auto"/>
        <w:bottom w:val="none" w:sz="0" w:space="0" w:color="auto"/>
        <w:right w:val="none" w:sz="0" w:space="0" w:color="auto"/>
      </w:divBdr>
    </w:div>
    <w:div w:id="679084354">
      <w:bodyDiv w:val="1"/>
      <w:marLeft w:val="0"/>
      <w:marRight w:val="0"/>
      <w:marTop w:val="0"/>
      <w:marBottom w:val="0"/>
      <w:divBdr>
        <w:top w:val="none" w:sz="0" w:space="0" w:color="auto"/>
        <w:left w:val="none" w:sz="0" w:space="0" w:color="auto"/>
        <w:bottom w:val="none" w:sz="0" w:space="0" w:color="auto"/>
        <w:right w:val="none" w:sz="0" w:space="0" w:color="auto"/>
      </w:divBdr>
      <w:divsChild>
        <w:div w:id="15433983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410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60244">
      <w:bodyDiv w:val="1"/>
      <w:marLeft w:val="0"/>
      <w:marRight w:val="0"/>
      <w:marTop w:val="0"/>
      <w:marBottom w:val="0"/>
      <w:divBdr>
        <w:top w:val="none" w:sz="0" w:space="0" w:color="auto"/>
        <w:left w:val="none" w:sz="0" w:space="0" w:color="auto"/>
        <w:bottom w:val="none" w:sz="0" w:space="0" w:color="auto"/>
        <w:right w:val="none" w:sz="0" w:space="0" w:color="auto"/>
      </w:divBdr>
    </w:div>
    <w:div w:id="796949521">
      <w:bodyDiv w:val="1"/>
      <w:marLeft w:val="0"/>
      <w:marRight w:val="0"/>
      <w:marTop w:val="0"/>
      <w:marBottom w:val="0"/>
      <w:divBdr>
        <w:top w:val="none" w:sz="0" w:space="0" w:color="auto"/>
        <w:left w:val="none" w:sz="0" w:space="0" w:color="auto"/>
        <w:bottom w:val="none" w:sz="0" w:space="0" w:color="auto"/>
        <w:right w:val="none" w:sz="0" w:space="0" w:color="auto"/>
      </w:divBdr>
    </w:div>
    <w:div w:id="861548590">
      <w:bodyDiv w:val="1"/>
      <w:marLeft w:val="0"/>
      <w:marRight w:val="0"/>
      <w:marTop w:val="0"/>
      <w:marBottom w:val="0"/>
      <w:divBdr>
        <w:top w:val="none" w:sz="0" w:space="0" w:color="auto"/>
        <w:left w:val="none" w:sz="0" w:space="0" w:color="auto"/>
        <w:bottom w:val="none" w:sz="0" w:space="0" w:color="auto"/>
        <w:right w:val="none" w:sz="0" w:space="0" w:color="auto"/>
      </w:divBdr>
      <w:divsChild>
        <w:div w:id="15150253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435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86741">
      <w:bodyDiv w:val="1"/>
      <w:marLeft w:val="0"/>
      <w:marRight w:val="0"/>
      <w:marTop w:val="0"/>
      <w:marBottom w:val="0"/>
      <w:divBdr>
        <w:top w:val="none" w:sz="0" w:space="0" w:color="auto"/>
        <w:left w:val="none" w:sz="0" w:space="0" w:color="auto"/>
        <w:bottom w:val="none" w:sz="0" w:space="0" w:color="auto"/>
        <w:right w:val="none" w:sz="0" w:space="0" w:color="auto"/>
      </w:divBdr>
    </w:div>
    <w:div w:id="900213474">
      <w:bodyDiv w:val="1"/>
      <w:marLeft w:val="0"/>
      <w:marRight w:val="0"/>
      <w:marTop w:val="0"/>
      <w:marBottom w:val="0"/>
      <w:divBdr>
        <w:top w:val="none" w:sz="0" w:space="0" w:color="auto"/>
        <w:left w:val="none" w:sz="0" w:space="0" w:color="auto"/>
        <w:bottom w:val="none" w:sz="0" w:space="0" w:color="auto"/>
        <w:right w:val="none" w:sz="0" w:space="0" w:color="auto"/>
      </w:divBdr>
    </w:div>
    <w:div w:id="999966670">
      <w:bodyDiv w:val="1"/>
      <w:marLeft w:val="0"/>
      <w:marRight w:val="0"/>
      <w:marTop w:val="0"/>
      <w:marBottom w:val="0"/>
      <w:divBdr>
        <w:top w:val="none" w:sz="0" w:space="0" w:color="auto"/>
        <w:left w:val="none" w:sz="0" w:space="0" w:color="auto"/>
        <w:bottom w:val="none" w:sz="0" w:space="0" w:color="auto"/>
        <w:right w:val="none" w:sz="0" w:space="0" w:color="auto"/>
      </w:divBdr>
    </w:div>
    <w:div w:id="1147429948">
      <w:bodyDiv w:val="1"/>
      <w:marLeft w:val="0"/>
      <w:marRight w:val="0"/>
      <w:marTop w:val="0"/>
      <w:marBottom w:val="0"/>
      <w:divBdr>
        <w:top w:val="none" w:sz="0" w:space="0" w:color="auto"/>
        <w:left w:val="none" w:sz="0" w:space="0" w:color="auto"/>
        <w:bottom w:val="none" w:sz="0" w:space="0" w:color="auto"/>
        <w:right w:val="none" w:sz="0" w:space="0" w:color="auto"/>
      </w:divBdr>
    </w:div>
    <w:div w:id="1180314261">
      <w:bodyDiv w:val="1"/>
      <w:marLeft w:val="0"/>
      <w:marRight w:val="0"/>
      <w:marTop w:val="0"/>
      <w:marBottom w:val="0"/>
      <w:divBdr>
        <w:top w:val="none" w:sz="0" w:space="0" w:color="auto"/>
        <w:left w:val="none" w:sz="0" w:space="0" w:color="auto"/>
        <w:bottom w:val="none" w:sz="0" w:space="0" w:color="auto"/>
        <w:right w:val="none" w:sz="0" w:space="0" w:color="auto"/>
      </w:divBdr>
    </w:div>
    <w:div w:id="1378433444">
      <w:bodyDiv w:val="1"/>
      <w:marLeft w:val="0"/>
      <w:marRight w:val="0"/>
      <w:marTop w:val="0"/>
      <w:marBottom w:val="0"/>
      <w:divBdr>
        <w:top w:val="none" w:sz="0" w:space="0" w:color="auto"/>
        <w:left w:val="none" w:sz="0" w:space="0" w:color="auto"/>
        <w:bottom w:val="none" w:sz="0" w:space="0" w:color="auto"/>
        <w:right w:val="none" w:sz="0" w:space="0" w:color="auto"/>
      </w:divBdr>
    </w:div>
    <w:div w:id="1420057820">
      <w:bodyDiv w:val="1"/>
      <w:marLeft w:val="0"/>
      <w:marRight w:val="0"/>
      <w:marTop w:val="0"/>
      <w:marBottom w:val="0"/>
      <w:divBdr>
        <w:top w:val="none" w:sz="0" w:space="0" w:color="auto"/>
        <w:left w:val="none" w:sz="0" w:space="0" w:color="auto"/>
        <w:bottom w:val="none" w:sz="0" w:space="0" w:color="auto"/>
        <w:right w:val="none" w:sz="0" w:space="0" w:color="auto"/>
      </w:divBdr>
    </w:div>
    <w:div w:id="1428190654">
      <w:bodyDiv w:val="1"/>
      <w:marLeft w:val="0"/>
      <w:marRight w:val="0"/>
      <w:marTop w:val="0"/>
      <w:marBottom w:val="0"/>
      <w:divBdr>
        <w:top w:val="none" w:sz="0" w:space="0" w:color="auto"/>
        <w:left w:val="none" w:sz="0" w:space="0" w:color="auto"/>
        <w:bottom w:val="none" w:sz="0" w:space="0" w:color="auto"/>
        <w:right w:val="none" w:sz="0" w:space="0" w:color="auto"/>
      </w:divBdr>
    </w:div>
    <w:div w:id="1428887483">
      <w:bodyDiv w:val="1"/>
      <w:marLeft w:val="0"/>
      <w:marRight w:val="0"/>
      <w:marTop w:val="0"/>
      <w:marBottom w:val="0"/>
      <w:divBdr>
        <w:top w:val="none" w:sz="0" w:space="0" w:color="auto"/>
        <w:left w:val="none" w:sz="0" w:space="0" w:color="auto"/>
        <w:bottom w:val="none" w:sz="0" w:space="0" w:color="auto"/>
        <w:right w:val="none" w:sz="0" w:space="0" w:color="auto"/>
      </w:divBdr>
    </w:div>
    <w:div w:id="1468862417">
      <w:bodyDiv w:val="1"/>
      <w:marLeft w:val="0"/>
      <w:marRight w:val="0"/>
      <w:marTop w:val="0"/>
      <w:marBottom w:val="0"/>
      <w:divBdr>
        <w:top w:val="none" w:sz="0" w:space="0" w:color="auto"/>
        <w:left w:val="none" w:sz="0" w:space="0" w:color="auto"/>
        <w:bottom w:val="none" w:sz="0" w:space="0" w:color="auto"/>
        <w:right w:val="none" w:sz="0" w:space="0" w:color="auto"/>
      </w:divBdr>
    </w:div>
    <w:div w:id="1650597565">
      <w:bodyDiv w:val="1"/>
      <w:marLeft w:val="0"/>
      <w:marRight w:val="0"/>
      <w:marTop w:val="0"/>
      <w:marBottom w:val="0"/>
      <w:divBdr>
        <w:top w:val="none" w:sz="0" w:space="0" w:color="auto"/>
        <w:left w:val="none" w:sz="0" w:space="0" w:color="auto"/>
        <w:bottom w:val="none" w:sz="0" w:space="0" w:color="auto"/>
        <w:right w:val="none" w:sz="0" w:space="0" w:color="auto"/>
      </w:divBdr>
    </w:div>
    <w:div w:id="1708946554">
      <w:bodyDiv w:val="1"/>
      <w:marLeft w:val="0"/>
      <w:marRight w:val="0"/>
      <w:marTop w:val="0"/>
      <w:marBottom w:val="0"/>
      <w:divBdr>
        <w:top w:val="none" w:sz="0" w:space="0" w:color="auto"/>
        <w:left w:val="none" w:sz="0" w:space="0" w:color="auto"/>
        <w:bottom w:val="none" w:sz="0" w:space="0" w:color="auto"/>
        <w:right w:val="none" w:sz="0" w:space="0" w:color="auto"/>
      </w:divBdr>
      <w:divsChild>
        <w:div w:id="18159449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7884788">
              <w:marLeft w:val="0"/>
              <w:marRight w:val="0"/>
              <w:marTop w:val="0"/>
              <w:marBottom w:val="0"/>
              <w:divBdr>
                <w:top w:val="none" w:sz="0" w:space="0" w:color="auto"/>
                <w:left w:val="none" w:sz="0" w:space="0" w:color="auto"/>
                <w:bottom w:val="none" w:sz="0" w:space="0" w:color="auto"/>
                <w:right w:val="none" w:sz="0" w:space="0" w:color="auto"/>
              </w:divBdr>
              <w:divsChild>
                <w:div w:id="2115856171">
                  <w:marLeft w:val="0"/>
                  <w:marRight w:val="0"/>
                  <w:marTop w:val="0"/>
                  <w:marBottom w:val="0"/>
                  <w:divBdr>
                    <w:top w:val="none" w:sz="0" w:space="0" w:color="auto"/>
                    <w:left w:val="none" w:sz="0" w:space="0" w:color="auto"/>
                    <w:bottom w:val="none" w:sz="0" w:space="0" w:color="auto"/>
                    <w:right w:val="none" w:sz="0" w:space="0" w:color="auto"/>
                  </w:divBdr>
                  <w:divsChild>
                    <w:div w:id="25867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0810541">
      <w:bodyDiv w:val="1"/>
      <w:marLeft w:val="0"/>
      <w:marRight w:val="0"/>
      <w:marTop w:val="0"/>
      <w:marBottom w:val="0"/>
      <w:divBdr>
        <w:top w:val="none" w:sz="0" w:space="0" w:color="auto"/>
        <w:left w:val="none" w:sz="0" w:space="0" w:color="auto"/>
        <w:bottom w:val="none" w:sz="0" w:space="0" w:color="auto"/>
        <w:right w:val="none" w:sz="0" w:space="0" w:color="auto"/>
      </w:divBdr>
    </w:div>
    <w:div w:id="1734354837">
      <w:bodyDiv w:val="1"/>
      <w:marLeft w:val="0"/>
      <w:marRight w:val="0"/>
      <w:marTop w:val="0"/>
      <w:marBottom w:val="0"/>
      <w:divBdr>
        <w:top w:val="none" w:sz="0" w:space="0" w:color="auto"/>
        <w:left w:val="none" w:sz="0" w:space="0" w:color="auto"/>
        <w:bottom w:val="none" w:sz="0" w:space="0" w:color="auto"/>
        <w:right w:val="none" w:sz="0" w:space="0" w:color="auto"/>
      </w:divBdr>
    </w:div>
    <w:div w:id="1748764469">
      <w:bodyDiv w:val="1"/>
      <w:marLeft w:val="0"/>
      <w:marRight w:val="0"/>
      <w:marTop w:val="0"/>
      <w:marBottom w:val="0"/>
      <w:divBdr>
        <w:top w:val="none" w:sz="0" w:space="0" w:color="auto"/>
        <w:left w:val="none" w:sz="0" w:space="0" w:color="auto"/>
        <w:bottom w:val="none" w:sz="0" w:space="0" w:color="auto"/>
        <w:right w:val="none" w:sz="0" w:space="0" w:color="auto"/>
      </w:divBdr>
    </w:div>
    <w:div w:id="1777363870">
      <w:bodyDiv w:val="1"/>
      <w:marLeft w:val="0"/>
      <w:marRight w:val="0"/>
      <w:marTop w:val="0"/>
      <w:marBottom w:val="0"/>
      <w:divBdr>
        <w:top w:val="none" w:sz="0" w:space="0" w:color="auto"/>
        <w:left w:val="none" w:sz="0" w:space="0" w:color="auto"/>
        <w:bottom w:val="none" w:sz="0" w:space="0" w:color="auto"/>
        <w:right w:val="none" w:sz="0" w:space="0" w:color="auto"/>
      </w:divBdr>
    </w:div>
    <w:div w:id="1911429058">
      <w:bodyDiv w:val="1"/>
      <w:marLeft w:val="0"/>
      <w:marRight w:val="0"/>
      <w:marTop w:val="0"/>
      <w:marBottom w:val="0"/>
      <w:divBdr>
        <w:top w:val="none" w:sz="0" w:space="0" w:color="auto"/>
        <w:left w:val="none" w:sz="0" w:space="0" w:color="auto"/>
        <w:bottom w:val="none" w:sz="0" w:space="0" w:color="auto"/>
        <w:right w:val="none" w:sz="0" w:space="0" w:color="auto"/>
      </w:divBdr>
    </w:div>
    <w:div w:id="1946494594">
      <w:bodyDiv w:val="1"/>
      <w:marLeft w:val="0"/>
      <w:marRight w:val="0"/>
      <w:marTop w:val="0"/>
      <w:marBottom w:val="0"/>
      <w:divBdr>
        <w:top w:val="none" w:sz="0" w:space="0" w:color="auto"/>
        <w:left w:val="none" w:sz="0" w:space="0" w:color="auto"/>
        <w:bottom w:val="none" w:sz="0" w:space="0" w:color="auto"/>
        <w:right w:val="none" w:sz="0" w:space="0" w:color="auto"/>
      </w:divBdr>
    </w:div>
    <w:div w:id="2075732493">
      <w:bodyDiv w:val="1"/>
      <w:marLeft w:val="0"/>
      <w:marRight w:val="0"/>
      <w:marTop w:val="0"/>
      <w:marBottom w:val="0"/>
      <w:divBdr>
        <w:top w:val="none" w:sz="0" w:space="0" w:color="auto"/>
        <w:left w:val="none" w:sz="0" w:space="0" w:color="auto"/>
        <w:bottom w:val="none" w:sz="0" w:space="0" w:color="auto"/>
        <w:right w:val="none" w:sz="0" w:space="0" w:color="auto"/>
      </w:divBdr>
      <w:divsChild>
        <w:div w:id="9054516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3346913">
              <w:marLeft w:val="0"/>
              <w:marRight w:val="0"/>
              <w:marTop w:val="0"/>
              <w:marBottom w:val="0"/>
              <w:divBdr>
                <w:top w:val="none" w:sz="0" w:space="0" w:color="auto"/>
                <w:left w:val="none" w:sz="0" w:space="0" w:color="auto"/>
                <w:bottom w:val="none" w:sz="0" w:space="0" w:color="auto"/>
                <w:right w:val="none" w:sz="0" w:space="0" w:color="auto"/>
              </w:divBdr>
              <w:divsChild>
                <w:div w:id="110824367">
                  <w:marLeft w:val="0"/>
                  <w:marRight w:val="0"/>
                  <w:marTop w:val="0"/>
                  <w:marBottom w:val="0"/>
                  <w:divBdr>
                    <w:top w:val="none" w:sz="0" w:space="0" w:color="auto"/>
                    <w:left w:val="none" w:sz="0" w:space="0" w:color="auto"/>
                    <w:bottom w:val="none" w:sz="0" w:space="0" w:color="auto"/>
                    <w:right w:val="none" w:sz="0" w:space="0" w:color="auto"/>
                  </w:divBdr>
                  <w:divsChild>
                    <w:div w:id="23640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spotify.com/show/2VKYyVl28J3cStEMMVw2lc" TargetMode="External"/><Relationship Id="rId13" Type="http://schemas.openxmlformats.org/officeDocument/2006/relationships/hyperlink" Target="http://www.labiennale.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abiennale.org/it/la-biennale-ai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playlist?list=PL2J3c5AtY5K85T2gwKDbu1aomAPfiad2M" TargetMode="External"/><Relationship Id="rId5" Type="http://schemas.openxmlformats.org/officeDocument/2006/relationships/webSettings" Target="webSettings.xml"/><Relationship Id="rId15" Type="http://schemas.openxmlformats.org/officeDocument/2006/relationships/hyperlink" Target="mailto:dmtpress@labiennale.org" TargetMode="External"/><Relationship Id="rId10" Type="http://schemas.openxmlformats.org/officeDocument/2006/relationships/hyperlink" Target="https://music.amazon.com/podcasts/b2130d06-3157-4c0a-bb11-b92a615da89b/la-biennale-on-air" TargetMode="External"/><Relationship Id="rId4" Type="http://schemas.openxmlformats.org/officeDocument/2006/relationships/settings" Target="settings.xml"/><Relationship Id="rId9" Type="http://schemas.openxmlformats.org/officeDocument/2006/relationships/hyperlink" Target="https://podcasts.apple.com/it/podcast/la-biennale-on-air/id1841840848" TargetMode="External"/><Relationship Id="rId14" Type="http://schemas.openxmlformats.org/officeDocument/2006/relationships/hyperlink" Target="https://cloud.labiennale.org/url/dmt20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2ABA-315F-4D4C-8809-5E1C071A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1866</TotalTime>
  <Pages>13</Pages>
  <Words>8112</Words>
  <Characters>46242</Characters>
  <Application>Microsoft Office Word</Application>
  <DocSecurity>0</DocSecurity>
  <Lines>385</Lines>
  <Paragraphs>108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Dmtpress</cp:lastModifiedBy>
  <cp:revision>985</cp:revision>
  <cp:lastPrinted>2026-03-20T10:35:00Z</cp:lastPrinted>
  <dcterms:created xsi:type="dcterms:W3CDTF">2023-02-20T09:10:00Z</dcterms:created>
  <dcterms:modified xsi:type="dcterms:W3CDTF">2026-03-23T16:00:00Z</dcterms:modified>
</cp:coreProperties>
</file>